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901439" w:rsidRDefault="004E3891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BB2543" w:rsidRPr="00901439">
        <w:rPr>
          <w:rFonts w:ascii="Cambria Math" w:eastAsia="Times New Roman" w:hAnsi="Cambria Math" w:cs="Times New Roman"/>
          <w:b/>
          <w:sz w:val="24"/>
          <w:szCs w:val="24"/>
        </w:rPr>
        <w:t>oitava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dezessete.</w:t>
      </w:r>
    </w:p>
    <w:p w:rsidR="009C5F73" w:rsidRPr="00901439" w:rsidRDefault="004E3891" w:rsidP="004A0BE6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921751" w:rsidRPr="00901439">
        <w:rPr>
          <w:rFonts w:ascii="Cambria Math" w:eastAsia="Times New Roman" w:hAnsi="Cambria Math" w:cstheme="majorHAnsi"/>
          <w:sz w:val="24"/>
          <w:szCs w:val="24"/>
        </w:rPr>
        <w:t xml:space="preserve">nove 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2320F3" w:rsidRPr="00901439">
        <w:rPr>
          <w:rFonts w:ascii="Cambria Math" w:eastAsia="Times New Roman" w:hAnsi="Cambria Math" w:cstheme="majorHAnsi"/>
          <w:sz w:val="24"/>
          <w:szCs w:val="24"/>
        </w:rPr>
        <w:t>onze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 minutos do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BB254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vinte e quatro de novembro</w:t>
      </w:r>
      <w:r w:rsidR="00D976E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92175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dezessete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, no auditório B20</w:t>
      </w:r>
      <w:r w:rsidR="00F73E8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6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</w:t>
      </w:r>
      <w:r w:rsidR="00245C8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>oitava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 por convocação e sob a presidência do Diretor Geral do IMD </w:t>
      </w:r>
      <w:r w:rsidR="0092175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Ivonildo do Rêgo.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823C60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221507" w:rsidRPr="00823C60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221507" w:rsidRPr="00823C60">
        <w:rPr>
          <w:rFonts w:ascii="Cambria Math" w:eastAsia="Times New Roman" w:hAnsi="Cambria Math" w:cstheme="majorHAnsi"/>
          <w:sz w:val="24"/>
          <w:szCs w:val="24"/>
        </w:rPr>
        <w:t xml:space="preserve"> Duarte Dória Neto, </w:t>
      </w:r>
      <w:r w:rsidR="004F1DD0" w:rsidRPr="00823C60">
        <w:rPr>
          <w:rFonts w:ascii="Cambria Math" w:eastAsia="Times New Roman" w:hAnsi="Cambria Math" w:cstheme="majorHAnsi"/>
          <w:sz w:val="24"/>
          <w:szCs w:val="24"/>
        </w:rPr>
        <w:t xml:space="preserve">Anderson Paiva Cruz, </w:t>
      </w:r>
      <w:proofErr w:type="spellStart"/>
      <w:r w:rsidR="0029092B" w:rsidRPr="00823C60">
        <w:rPr>
          <w:rFonts w:ascii="Cambria Math" w:eastAsia="Times New Roman" w:hAnsi="Cambria Math" w:cstheme="majorHAnsi"/>
          <w:sz w:val="24"/>
          <w:szCs w:val="24"/>
        </w:rPr>
        <w:t>Apuena</w:t>
      </w:r>
      <w:proofErr w:type="spellEnd"/>
      <w:r w:rsidR="0029092B" w:rsidRPr="00823C60">
        <w:rPr>
          <w:rFonts w:ascii="Cambria Math" w:eastAsia="Times New Roman" w:hAnsi="Cambria Math" w:cstheme="majorHAnsi"/>
          <w:sz w:val="24"/>
          <w:szCs w:val="24"/>
        </w:rPr>
        <w:t xml:space="preserve"> Vieira Gomes, </w:t>
      </w:r>
      <w:r w:rsidR="00D61213" w:rsidRPr="00823C60">
        <w:rPr>
          <w:rFonts w:ascii="Cambria Math" w:eastAsia="Times New Roman" w:hAnsi="Cambria Math" w:cstheme="majorHAnsi"/>
          <w:sz w:val="24"/>
          <w:szCs w:val="24"/>
        </w:rPr>
        <w:t xml:space="preserve">Carlos Eduardo da Silva, </w:t>
      </w:r>
      <w:proofErr w:type="spellStart"/>
      <w:r w:rsidR="00357B2D" w:rsidRPr="00823C60">
        <w:rPr>
          <w:rFonts w:ascii="Cambria Math" w:eastAsia="Times New Roman" w:hAnsi="Cambria Math" w:cstheme="majorHAnsi"/>
          <w:sz w:val="24"/>
          <w:szCs w:val="24"/>
        </w:rPr>
        <w:t>Cephas</w:t>
      </w:r>
      <w:proofErr w:type="spellEnd"/>
      <w:r w:rsidR="00357B2D" w:rsidRPr="00823C60">
        <w:rPr>
          <w:rFonts w:ascii="Cambria Math" w:eastAsia="Times New Roman" w:hAnsi="Cambria Math" w:cstheme="majorHAnsi"/>
          <w:sz w:val="24"/>
          <w:szCs w:val="24"/>
        </w:rPr>
        <w:t xml:space="preserve"> Alves da</w:t>
      </w:r>
      <w:r w:rsidR="00455810" w:rsidRPr="00823C60">
        <w:rPr>
          <w:rFonts w:ascii="Cambria Math" w:eastAsia="Times New Roman" w:hAnsi="Cambria Math" w:cstheme="majorHAnsi"/>
          <w:sz w:val="24"/>
          <w:szCs w:val="24"/>
        </w:rPr>
        <w:t xml:space="preserve"> Silveira Barreto</w:t>
      </w:r>
      <w:r w:rsidR="00221507" w:rsidRPr="00823C60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29092B" w:rsidRPr="00823C60">
        <w:rPr>
          <w:rFonts w:ascii="Cambria Math" w:eastAsia="Times New Roman" w:hAnsi="Cambria Math" w:cstheme="majorHAnsi"/>
          <w:sz w:val="24"/>
          <w:szCs w:val="24"/>
        </w:rPr>
        <w:t xml:space="preserve">Charles </w:t>
      </w:r>
      <w:proofErr w:type="spellStart"/>
      <w:r w:rsidR="0029092B" w:rsidRPr="00823C60">
        <w:rPr>
          <w:rFonts w:ascii="Cambria Math" w:eastAsia="Times New Roman" w:hAnsi="Cambria Math" w:cstheme="majorHAnsi"/>
          <w:sz w:val="24"/>
          <w:szCs w:val="24"/>
        </w:rPr>
        <w:t>Andryê</w:t>
      </w:r>
      <w:proofErr w:type="spellEnd"/>
      <w:r w:rsidR="0029092B" w:rsidRPr="00823C60">
        <w:rPr>
          <w:rFonts w:ascii="Cambria Math" w:eastAsia="Times New Roman" w:hAnsi="Cambria Math" w:cstheme="majorHAnsi"/>
          <w:sz w:val="24"/>
          <w:szCs w:val="24"/>
        </w:rPr>
        <w:t xml:space="preserve"> Galvão Madeira, </w:t>
      </w:r>
      <w:r w:rsidR="004E6FB4" w:rsidRPr="00823C60">
        <w:rPr>
          <w:rFonts w:ascii="Cambria Math" w:eastAsia="Times New Roman" w:hAnsi="Cambria Math" w:cstheme="majorHAnsi"/>
          <w:sz w:val="24"/>
          <w:szCs w:val="24"/>
        </w:rPr>
        <w:t xml:space="preserve">Daniel Sabino </w:t>
      </w:r>
      <w:r w:rsidR="00566C9F" w:rsidRPr="00823C60">
        <w:rPr>
          <w:rFonts w:ascii="Cambria Math" w:eastAsia="Times New Roman" w:hAnsi="Cambria Math" w:cstheme="majorHAnsi"/>
          <w:sz w:val="24"/>
          <w:szCs w:val="24"/>
        </w:rPr>
        <w:t>Amorim de Araújo</w:t>
      </w:r>
      <w:r w:rsidR="00566C9F" w:rsidRPr="00901439">
        <w:rPr>
          <w:rFonts w:ascii="Cambria Math" w:eastAsia="Times New Roman" w:hAnsi="Cambria Math" w:cstheme="majorHAnsi"/>
          <w:sz w:val="24"/>
          <w:szCs w:val="24"/>
        </w:rPr>
        <w:t>,</w:t>
      </w:r>
      <w:r w:rsidR="004C61FE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4C61FE" w:rsidRPr="008D46A7">
        <w:rPr>
          <w:rFonts w:ascii="Cambria Math" w:eastAsia="Times New Roman" w:hAnsi="Cambria Math" w:cstheme="majorHAnsi"/>
          <w:sz w:val="24"/>
          <w:szCs w:val="24"/>
        </w:rPr>
        <w:t>Dennys</w:t>
      </w:r>
      <w:proofErr w:type="spellEnd"/>
      <w:r w:rsidR="004C61FE" w:rsidRPr="008D46A7">
        <w:rPr>
          <w:rFonts w:ascii="Cambria Math" w:eastAsia="Times New Roman" w:hAnsi="Cambria Math" w:cstheme="majorHAnsi"/>
          <w:sz w:val="24"/>
          <w:szCs w:val="24"/>
        </w:rPr>
        <w:t xml:space="preserve"> Leite Maia,</w:t>
      </w:r>
      <w:r w:rsidRP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823C60" w:rsidRPr="00823C60">
        <w:rPr>
          <w:rFonts w:ascii="Cambria Math" w:eastAsia="Times New Roman" w:hAnsi="Cambria Math" w:cstheme="majorHAnsi"/>
          <w:sz w:val="24"/>
          <w:szCs w:val="24"/>
        </w:rPr>
        <w:t>Eiji</w:t>
      </w:r>
      <w:proofErr w:type="spellEnd"/>
      <w:r w:rsidR="00823C60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823C60" w:rsidRPr="00823C60">
        <w:rPr>
          <w:rFonts w:ascii="Cambria Math" w:eastAsia="Times New Roman" w:hAnsi="Cambria Math" w:cstheme="majorHAnsi"/>
          <w:sz w:val="24"/>
          <w:szCs w:val="24"/>
        </w:rPr>
        <w:t>Adachi</w:t>
      </w:r>
      <w:proofErr w:type="spellEnd"/>
      <w:r w:rsidR="00823C60" w:rsidRPr="00823C60">
        <w:rPr>
          <w:rFonts w:ascii="Cambria Math" w:eastAsia="Times New Roman" w:hAnsi="Cambria Math" w:cstheme="majorHAnsi"/>
          <w:sz w:val="24"/>
          <w:szCs w:val="24"/>
        </w:rPr>
        <w:t xml:space="preserve"> Medeiros Barbosa, </w:t>
      </w:r>
      <w:proofErr w:type="spellStart"/>
      <w:r w:rsidR="00BE1B85" w:rsidRPr="00823C60">
        <w:rPr>
          <w:rFonts w:ascii="Cambria Math" w:eastAsia="Times New Roman" w:hAnsi="Cambria Math" w:cstheme="majorHAnsi"/>
          <w:sz w:val="24"/>
          <w:szCs w:val="24"/>
        </w:rPr>
        <w:t>Gildásio</w:t>
      </w:r>
      <w:proofErr w:type="spellEnd"/>
      <w:r w:rsidR="00BE1B85" w:rsidRPr="00823C60">
        <w:rPr>
          <w:rFonts w:ascii="Cambria Math" w:eastAsia="Times New Roman" w:hAnsi="Cambria Math" w:cstheme="majorHAnsi"/>
          <w:sz w:val="24"/>
          <w:szCs w:val="24"/>
        </w:rPr>
        <w:t xml:space="preserve"> da Costa Teixeira, </w:t>
      </w:r>
      <w:r w:rsidR="002021C4" w:rsidRPr="00823C60">
        <w:rPr>
          <w:rFonts w:ascii="Cambria Math" w:eastAsia="Times New Roman" w:hAnsi="Cambria Math" w:cstheme="majorHAnsi"/>
          <w:sz w:val="24"/>
          <w:szCs w:val="24"/>
        </w:rPr>
        <w:t>Gustavo Girão Barreto da Silva</w:t>
      </w:r>
      <w:r w:rsidR="00E90767" w:rsidRPr="00823C60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Pr="00823C60">
        <w:rPr>
          <w:rFonts w:ascii="Cambria Math" w:eastAsia="Times New Roman" w:hAnsi="Cambria Math" w:cstheme="majorHAnsi"/>
          <w:sz w:val="24"/>
          <w:szCs w:val="24"/>
        </w:rPr>
        <w:t>Itamir</w:t>
      </w:r>
      <w:proofErr w:type="spellEnd"/>
      <w:r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29092B" w:rsidRPr="00823C60">
        <w:rPr>
          <w:rFonts w:ascii="Cambria Math" w:eastAsia="Times New Roman" w:hAnsi="Cambria Math" w:cstheme="majorHAnsi"/>
          <w:sz w:val="24"/>
          <w:szCs w:val="24"/>
        </w:rPr>
        <w:t xml:space="preserve">de Morais </w:t>
      </w:r>
      <w:r w:rsidRPr="00823C60">
        <w:rPr>
          <w:rFonts w:ascii="Cambria Math" w:eastAsia="Times New Roman" w:hAnsi="Cambria Math" w:cstheme="majorHAnsi"/>
          <w:sz w:val="24"/>
          <w:szCs w:val="24"/>
        </w:rPr>
        <w:t xml:space="preserve">Barroca Filho, </w:t>
      </w:r>
      <w:r w:rsidR="004F1DD0" w:rsidRPr="00823C60">
        <w:rPr>
          <w:rFonts w:ascii="Cambria Math" w:eastAsia="Times New Roman" w:hAnsi="Cambria Math" w:cstheme="majorHAnsi"/>
          <w:sz w:val="24"/>
          <w:szCs w:val="24"/>
        </w:rPr>
        <w:t xml:space="preserve">Izabel Augusta </w:t>
      </w:r>
      <w:proofErr w:type="spellStart"/>
      <w:r w:rsidR="004F1DD0" w:rsidRPr="00823C60">
        <w:rPr>
          <w:rFonts w:ascii="Cambria Math" w:eastAsia="Times New Roman" w:hAnsi="Cambria Math" w:cstheme="majorHAnsi"/>
          <w:sz w:val="24"/>
          <w:szCs w:val="24"/>
        </w:rPr>
        <w:t>Hazin</w:t>
      </w:r>
      <w:proofErr w:type="spellEnd"/>
      <w:r w:rsidR="004F1DD0" w:rsidRPr="00823C60">
        <w:rPr>
          <w:rFonts w:ascii="Cambria Math" w:eastAsia="Times New Roman" w:hAnsi="Cambria Math" w:cstheme="majorHAnsi"/>
          <w:sz w:val="24"/>
          <w:szCs w:val="24"/>
        </w:rPr>
        <w:t xml:space="preserve"> Pires, </w:t>
      </w:r>
      <w:r w:rsidR="001718B3" w:rsidRPr="00823C60">
        <w:rPr>
          <w:rFonts w:ascii="Cambria Math" w:eastAsia="Times New Roman" w:hAnsi="Cambria Math" w:cstheme="majorHAnsi"/>
          <w:sz w:val="24"/>
          <w:szCs w:val="24"/>
        </w:rPr>
        <w:t xml:space="preserve">Jair Cavalcanti Leite, </w:t>
      </w:r>
      <w:r w:rsidR="00575C5E" w:rsidRPr="00823C60">
        <w:rPr>
          <w:rFonts w:ascii="Cambria Math" w:eastAsia="Times New Roman" w:hAnsi="Cambria Math" w:cstheme="majorHAnsi"/>
          <w:sz w:val="24"/>
          <w:szCs w:val="24"/>
        </w:rPr>
        <w:t>Manoel Veras</w:t>
      </w:r>
      <w:r w:rsidR="00656312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03B15" w:rsidRPr="00823C60">
        <w:rPr>
          <w:rFonts w:ascii="Cambria Math" w:eastAsia="Times New Roman" w:hAnsi="Cambria Math" w:cstheme="majorHAnsi"/>
          <w:sz w:val="24"/>
          <w:szCs w:val="24"/>
        </w:rPr>
        <w:t>de Sousa Neto</w:t>
      </w:r>
      <w:r w:rsidR="00575C5E" w:rsidRPr="00823C60">
        <w:rPr>
          <w:rFonts w:ascii="Cambria Math" w:eastAsia="Times New Roman" w:hAnsi="Cambria Math" w:cstheme="majorHAnsi"/>
          <w:sz w:val="24"/>
          <w:szCs w:val="24"/>
        </w:rPr>
        <w:t>,</w:t>
      </w:r>
      <w:r w:rsidR="0029092B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435D18" w:rsidRPr="00823C60">
        <w:rPr>
          <w:rFonts w:ascii="Cambria Math" w:eastAsia="Times New Roman" w:hAnsi="Cambria Math" w:cstheme="majorHAnsi"/>
          <w:sz w:val="24"/>
          <w:szCs w:val="24"/>
        </w:rPr>
        <w:t xml:space="preserve">Marcel </w:t>
      </w:r>
      <w:r w:rsidR="006D47D6" w:rsidRPr="00823C60">
        <w:rPr>
          <w:rFonts w:ascii="Cambria Math" w:eastAsia="Times New Roman" w:hAnsi="Cambria Math" w:cstheme="majorHAnsi"/>
          <w:sz w:val="24"/>
          <w:szCs w:val="24"/>
        </w:rPr>
        <w:t>Vinicius M</w:t>
      </w:r>
      <w:r w:rsidR="002B618F" w:rsidRPr="00823C60">
        <w:rPr>
          <w:rFonts w:ascii="Cambria Math" w:eastAsia="Times New Roman" w:hAnsi="Cambria Math" w:cstheme="majorHAnsi"/>
          <w:sz w:val="24"/>
          <w:szCs w:val="24"/>
        </w:rPr>
        <w:t>edeiros Oliveira</w:t>
      </w:r>
      <w:r w:rsidR="00BE1B85" w:rsidRPr="00823C60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F43F13" w:rsidRPr="00823C60">
        <w:rPr>
          <w:rFonts w:ascii="Cambria Math" w:eastAsia="Times New Roman" w:hAnsi="Cambria Math" w:cstheme="majorHAnsi"/>
          <w:sz w:val="24"/>
          <w:szCs w:val="24"/>
        </w:rPr>
        <w:t>Marjory</w:t>
      </w:r>
      <w:proofErr w:type="spellEnd"/>
      <w:r w:rsidR="00F43F13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4F1DD0" w:rsidRPr="00823C60">
        <w:rPr>
          <w:rFonts w:ascii="Cambria Math" w:eastAsia="Times New Roman" w:hAnsi="Cambria Math" w:cstheme="majorHAnsi"/>
          <w:sz w:val="24"/>
          <w:szCs w:val="24"/>
        </w:rPr>
        <w:t>Cristiany</w:t>
      </w:r>
      <w:proofErr w:type="spellEnd"/>
      <w:r w:rsidR="004F1DD0" w:rsidRPr="00823C60">
        <w:rPr>
          <w:rFonts w:ascii="Cambria Math" w:eastAsia="Times New Roman" w:hAnsi="Cambria Math" w:cstheme="majorHAnsi"/>
          <w:sz w:val="24"/>
          <w:szCs w:val="24"/>
        </w:rPr>
        <w:t xml:space="preserve"> da Costa Abreu, Sandro José de Souza</w:t>
      </w:r>
      <w:r w:rsidR="001718B3" w:rsidRPr="00823C60">
        <w:rPr>
          <w:rFonts w:ascii="Cambria Math" w:eastAsia="Times New Roman" w:hAnsi="Cambria Math" w:cstheme="majorHAnsi"/>
          <w:sz w:val="24"/>
          <w:szCs w:val="24"/>
        </w:rPr>
        <w:t>,</w:t>
      </w:r>
      <w:r w:rsidR="00603B15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1718B3" w:rsidRPr="00823C60">
        <w:rPr>
          <w:rFonts w:ascii="Cambria Math" w:eastAsia="Times New Roman" w:hAnsi="Cambria Math" w:cstheme="majorHAnsi"/>
          <w:sz w:val="24"/>
          <w:szCs w:val="24"/>
        </w:rPr>
        <w:t xml:space="preserve"> e Thais</w:t>
      </w:r>
      <w:r w:rsidR="004A64C9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823C60">
        <w:rPr>
          <w:rFonts w:ascii="Cambria Math" w:eastAsia="Times New Roman" w:hAnsi="Cambria Math" w:cstheme="majorHAnsi"/>
          <w:sz w:val="24"/>
          <w:szCs w:val="24"/>
        </w:rPr>
        <w:t>Vasconcelos Batista</w:t>
      </w:r>
      <w:r w:rsidR="005F4A71" w:rsidRPr="00823C60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Havendo quórum, o senhor Presidente iniciou a reunião.</w:t>
      </w:r>
      <w:r w:rsidR="004E0493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823C60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>–</w:t>
      </w:r>
      <w:r w:rsidR="00E90767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9C5F73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>Informes: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25891" w:rsidRPr="00D25891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>1.1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>P</w:t>
      </w:r>
      <w:r w:rsidR="009C5F73" w:rsidRPr="00901439">
        <w:rPr>
          <w:rFonts w:ascii="Cambria Math" w:eastAsia="Times New Roman" w:hAnsi="Cambria Math" w:cs="Arial"/>
          <w:iCs/>
          <w:sz w:val="24"/>
          <w:szCs w:val="24"/>
        </w:rPr>
        <w:t>osse da conselheira MARJORY CRISTIANY DA COSTA ABREU, co</w:t>
      </w:r>
      <w:r w:rsidR="00A65827">
        <w:rPr>
          <w:rFonts w:ascii="Cambria Math" w:eastAsia="Times New Roman" w:hAnsi="Cambria Math" w:cs="Arial"/>
          <w:iCs/>
          <w:sz w:val="24"/>
          <w:szCs w:val="24"/>
        </w:rPr>
        <w:t xml:space="preserve">mo </w:t>
      </w:r>
      <w:r w:rsidR="009C5F73" w:rsidRPr="00A65827">
        <w:rPr>
          <w:rFonts w:ascii="Cambria Math" w:eastAsia="Times New Roman" w:hAnsi="Cambria Math" w:cs="Arial"/>
          <w:iCs/>
          <w:sz w:val="24"/>
          <w:szCs w:val="24"/>
        </w:rPr>
        <w:t>representante titular do DIMAP em substituição ao prof. Nélio Alessandro Azevedo Cacho</w:t>
      </w:r>
      <w:r w:rsidR="00823C60">
        <w:rPr>
          <w:rFonts w:ascii="Cambria Math" w:eastAsia="Times New Roman" w:hAnsi="Cambria Math" w:cs="Arial"/>
          <w:iCs/>
          <w:sz w:val="24"/>
          <w:szCs w:val="24"/>
        </w:rPr>
        <w:t>. Ainda nos informes a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cons. </w:t>
      </w:r>
      <w:proofErr w:type="spellStart"/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Marjory</w:t>
      </w:r>
      <w:proofErr w:type="spellEnd"/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proofErr w:type="spellStart"/>
      <w:r w:rsidR="00823C60" w:rsidRPr="00901439">
        <w:rPr>
          <w:rFonts w:ascii="Cambria Math" w:eastAsia="Times New Roman" w:hAnsi="Cambria Math" w:cs="Arial"/>
          <w:iCs/>
          <w:sz w:val="24"/>
          <w:szCs w:val="24"/>
        </w:rPr>
        <w:t>Cristiany</w:t>
      </w:r>
      <w:proofErr w:type="spellEnd"/>
      <w:r w:rsidR="00823C60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23C60">
        <w:rPr>
          <w:rFonts w:ascii="Cambria Math" w:eastAsia="Times New Roman" w:hAnsi="Cambria Math" w:cs="Arial"/>
          <w:iCs/>
          <w:sz w:val="24"/>
          <w:szCs w:val="24"/>
        </w:rPr>
        <w:t>d</w:t>
      </w:r>
      <w:r w:rsidR="00823C60" w:rsidRPr="00901439">
        <w:rPr>
          <w:rFonts w:ascii="Cambria Math" w:eastAsia="Times New Roman" w:hAnsi="Cambria Math" w:cs="Arial"/>
          <w:iCs/>
          <w:sz w:val="24"/>
          <w:szCs w:val="24"/>
        </w:rPr>
        <w:t>a Costa Abreu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falou sobre o simpósio nacional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 segurança da informação que acontecerá aqui na UFRN no período de 22 a 25 de outubro de 2018</w:t>
      </w:r>
      <w:r w:rsidR="00575C5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Em seguida o S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r. Presidente falou sobre as vagas aprovadas para concurso nas áreas de Bioinformática e de Segurança da Informação e 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>solicitou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que seja divulgado. O cons. Marcel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Vinicius Medeiros Oliveira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falou sobre o seminário do SETE que acontecerá no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próximo 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dia 12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dezembro </w:t>
      </w:r>
      <w:r w:rsidR="004C61F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no IMD.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>S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r. Presidente falou sobre o seminário geral do IMD que acontecerá no dia 13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dezembro,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no IMD, e convidou a todos para participar.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O cons. Sandro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José de Souza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falou sobre o workshop de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>B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ioinformática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que acontecerá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nos dias 11 e 12</w:t>
      </w:r>
      <w:r w:rsidR="00084924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>de dezembro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e que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>nesta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mesma semana acontecerá a primeira defesa de tese do doutorado em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>B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ioinformática.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cons. </w:t>
      </w:r>
      <w:proofErr w:type="spellStart"/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Adrião</w:t>
      </w:r>
      <w:proofErr w:type="spellEnd"/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Duarte Dória Neto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falou sobre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workshop sobre a Industria 4.0, que acontecerá no mês de mar</w:t>
      </w:r>
      <w:r w:rsidR="00084924">
        <w:rPr>
          <w:rFonts w:ascii="Cambria Math" w:eastAsia="Times New Roman" w:hAnsi="Cambria Math" w:cstheme="majorHAnsi"/>
          <w:color w:val="000000"/>
          <w:sz w:val="24"/>
          <w:szCs w:val="24"/>
        </w:rPr>
        <w:t>ç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o de 2018.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cons. </w:t>
      </w:r>
      <w:proofErr w:type="spellStart"/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Dennys</w:t>
      </w:r>
      <w:proofErr w:type="spellEnd"/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Leite Maia, falou sobre o workshop do </w:t>
      </w:r>
      <w:proofErr w:type="spellStart"/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Giffe</w:t>
      </w:r>
      <w:proofErr w:type="spellEnd"/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, que acontecerá no dia 01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dezembro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no IMD, </w:t>
      </w:r>
      <w:r w:rsidR="00DA749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tendo como objetivo 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 </w:t>
      </w:r>
      <w:r w:rsidR="0023369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reunir os pesquisadores e professores do grupo.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9C5F7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>S</w:t>
      </w:r>
      <w:r w:rsidR="009C5F7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r. Presidente falou sobre a criação dos programas de </w:t>
      </w:r>
      <w:r w:rsidR="00D2589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pós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>-</w:t>
      </w:r>
      <w:r w:rsidR="00D2589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graduação</w:t>
      </w:r>
      <w:r w:rsidR="009C5F7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em saúde e gestão que ser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>ão</w:t>
      </w:r>
      <w:r w:rsidR="009C5F7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encaminhado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>s</w:t>
      </w:r>
      <w:r w:rsidR="009C5F7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>em 2018</w:t>
      </w:r>
      <w:r w:rsidR="009C5F7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7E05D0" w:rsidRPr="00901439" w:rsidRDefault="00E90767" w:rsidP="004A0BE6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iCs/>
          <w:sz w:val="24"/>
          <w:szCs w:val="24"/>
        </w:rPr>
      </w:pPr>
      <w:r w:rsidRPr="00901439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 xml:space="preserve">2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- </w:t>
      </w:r>
      <w:r w:rsidR="004E3891" w:rsidRPr="00901439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901439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901439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901439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901439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por unanimidade </w:t>
      </w:r>
      <w:r w:rsidR="00867737" w:rsidRPr="00901439">
        <w:rPr>
          <w:rFonts w:ascii="Cambria Math" w:eastAsia="Times New Roman" w:hAnsi="Cambria Math" w:cs="Arial"/>
          <w:iCs/>
          <w:sz w:val="24"/>
          <w:szCs w:val="24"/>
        </w:rPr>
        <w:t>dos votos</w:t>
      </w:r>
      <w:r w:rsidR="00B5645E" w:rsidRPr="00901439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BD42D0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D02C4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 </w:t>
      </w:r>
      <w:r w:rsidR="00CD02C4" w:rsidRPr="00901439">
        <w:rPr>
          <w:rFonts w:ascii="Cambria Math" w:eastAsia="Times New Roman" w:hAnsi="Cambria Math" w:cstheme="majorHAnsi"/>
          <w:sz w:val="24"/>
          <w:szCs w:val="24"/>
        </w:rPr>
        <w:t>-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4E3891" w:rsidRPr="00901439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73EF1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3.1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Homologação do </w:t>
      </w:r>
      <w:r w:rsidR="00EE0DEA" w:rsidRPr="00901439">
        <w:rPr>
          <w:rFonts w:ascii="Cambria Math" w:eastAsia="Times New Roman" w:hAnsi="Cambria Math" w:cs="Arial"/>
          <w:i/>
          <w:iCs/>
          <w:sz w:val="24"/>
          <w:szCs w:val="24"/>
        </w:rPr>
        <w:t>Ad referendum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de aprovação do Processo nº 23077.057376/2017-54 de solicitação de afastamento para capacitação no País, da servidora JULYANA VILAR DE FRANÇA MANGUINHO – Relator cons. </w:t>
      </w:r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lastRenderedPageBreak/>
        <w:t>Sérgio Eduardo de Medeiros Braga.</w:t>
      </w:r>
      <w:r w:rsidR="005873FF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D25891">
        <w:rPr>
          <w:rFonts w:ascii="Cambria Math" w:eastAsia="Times New Roman" w:hAnsi="Cambria Math" w:cstheme="majorHAnsi"/>
          <w:sz w:val="24"/>
          <w:szCs w:val="24"/>
        </w:rPr>
        <w:t>O relator apresentou parecer favorável ao afastamento da servidora e, e</w:t>
      </w:r>
      <w:r w:rsidR="009475A0" w:rsidRPr="00D25891">
        <w:rPr>
          <w:rFonts w:ascii="Cambria Math" w:eastAsia="Times New Roman" w:hAnsi="Cambria Math" w:cstheme="majorHAnsi"/>
          <w:sz w:val="24"/>
          <w:szCs w:val="24"/>
        </w:rPr>
        <w:t>m votação,</w:t>
      </w:r>
      <w:r w:rsidR="005873FF" w:rsidRPr="00D25891">
        <w:rPr>
          <w:rFonts w:ascii="Cambria Math" w:eastAsia="Times New Roman" w:hAnsi="Cambria Math" w:cstheme="majorHAnsi"/>
          <w:sz w:val="24"/>
          <w:szCs w:val="24"/>
        </w:rPr>
        <w:t xml:space="preserve"> o colegiado aprovou</w:t>
      </w:r>
      <w:r w:rsidR="009475A0" w:rsidRPr="00D2589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71EE8" w:rsidRPr="00D25891">
        <w:rPr>
          <w:rFonts w:ascii="Cambria Math" w:eastAsia="Times New Roman" w:hAnsi="Cambria Math" w:cstheme="majorHAnsi"/>
          <w:sz w:val="24"/>
          <w:szCs w:val="24"/>
        </w:rPr>
        <w:t xml:space="preserve">o parecer </w:t>
      </w:r>
      <w:r w:rsidR="009475A0" w:rsidRPr="00D25891">
        <w:rPr>
          <w:rFonts w:ascii="Cambria Math" w:eastAsia="Times New Roman" w:hAnsi="Cambria Math" w:cstheme="majorHAnsi"/>
          <w:sz w:val="24"/>
          <w:szCs w:val="24"/>
        </w:rPr>
        <w:t>por unanimidade</w:t>
      </w:r>
      <w:r w:rsidR="00671EE8" w:rsidRPr="00D25891">
        <w:rPr>
          <w:rFonts w:ascii="Cambria Math" w:eastAsia="Times New Roman" w:hAnsi="Cambria Math" w:cstheme="majorHAnsi"/>
          <w:sz w:val="24"/>
          <w:szCs w:val="24"/>
        </w:rPr>
        <w:t xml:space="preserve"> dos votos</w:t>
      </w:r>
      <w:r w:rsidR="009475A0" w:rsidRPr="00D25891">
        <w:rPr>
          <w:rFonts w:ascii="Cambria Math" w:eastAsia="Times New Roman" w:hAnsi="Cambria Math" w:cstheme="majorHAnsi"/>
          <w:sz w:val="24"/>
          <w:szCs w:val="24"/>
        </w:rPr>
        <w:t>.</w:t>
      </w:r>
      <w:r w:rsidR="00A8150C" w:rsidRPr="00D2589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575C5E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3.2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Homologação do </w:t>
      </w:r>
      <w:r w:rsidR="00EE0DEA" w:rsidRPr="00901439">
        <w:rPr>
          <w:rFonts w:ascii="Cambria Math" w:eastAsia="Times New Roman" w:hAnsi="Cambria Math" w:cs="Arial"/>
          <w:i/>
          <w:iCs/>
          <w:sz w:val="24"/>
          <w:szCs w:val="24"/>
        </w:rPr>
        <w:t>Ad referendum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de aprovação do Processo nº 23077.071388/2017-91 de criação do Laboratório Interdisciplinar de Estudos e Pesquisas em Informática na Educação – Relator cons. </w:t>
      </w:r>
      <w:proofErr w:type="spellStart"/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t>Apuena</w:t>
      </w:r>
      <w:proofErr w:type="spellEnd"/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t xml:space="preserve"> Vieira Gomes.</w:t>
      </w:r>
      <w:r w:rsidR="009475A0" w:rsidRPr="00901439">
        <w:rPr>
          <w:rFonts w:ascii="Cambria Math" w:eastAsia="Times New Roman" w:hAnsi="Cambria Math" w:cs="Arial"/>
          <w:iCs/>
          <w:color w:val="FF0000"/>
          <w:sz w:val="24"/>
          <w:szCs w:val="24"/>
        </w:rPr>
        <w:t xml:space="preserve"> </w:t>
      </w:r>
      <w:r w:rsidR="00D25891" w:rsidRPr="00D25891">
        <w:rPr>
          <w:rFonts w:ascii="Cambria Math" w:eastAsia="Times New Roman" w:hAnsi="Cambria Math" w:cs="Arial"/>
          <w:iCs/>
          <w:sz w:val="24"/>
          <w:szCs w:val="24"/>
        </w:rPr>
        <w:t>A relatora apresentou seu relato para o qual emitiu parecer favorável e, e</w:t>
      </w:r>
      <w:r w:rsidR="00671EE8" w:rsidRPr="00D25891">
        <w:rPr>
          <w:rFonts w:ascii="Cambria Math" w:eastAsia="Times New Roman" w:hAnsi="Cambria Math" w:cstheme="majorHAnsi"/>
          <w:sz w:val="24"/>
          <w:szCs w:val="24"/>
        </w:rPr>
        <w:t xml:space="preserve">m votação, o colegiado aprovou o parecer </w:t>
      </w:r>
      <w:r w:rsidR="00D25891" w:rsidRPr="00D25891">
        <w:rPr>
          <w:rFonts w:ascii="Cambria Math" w:eastAsia="Times New Roman" w:hAnsi="Cambria Math" w:cstheme="majorHAnsi"/>
          <w:sz w:val="24"/>
          <w:szCs w:val="24"/>
        </w:rPr>
        <w:t xml:space="preserve">da relatora </w:t>
      </w:r>
      <w:r w:rsidR="00671EE8" w:rsidRPr="00D25891">
        <w:rPr>
          <w:rFonts w:ascii="Cambria Math" w:eastAsia="Times New Roman" w:hAnsi="Cambria Math" w:cstheme="majorHAnsi"/>
          <w:sz w:val="24"/>
          <w:szCs w:val="24"/>
        </w:rPr>
        <w:t>por unanimidade dos votos.</w:t>
      </w:r>
      <w:r w:rsidR="00D2589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9475A0" w:rsidRPr="00901439">
        <w:rPr>
          <w:rFonts w:ascii="Cambria Math" w:eastAsia="Times New Roman" w:hAnsi="Cambria Math" w:cs="Arial"/>
          <w:b/>
          <w:iCs/>
          <w:sz w:val="24"/>
          <w:szCs w:val="24"/>
        </w:rPr>
        <w:t>3.3</w:t>
      </w:r>
      <w:r w:rsidR="00130629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Homologação do </w:t>
      </w:r>
      <w:r w:rsidR="00EE0DEA" w:rsidRPr="00901439">
        <w:rPr>
          <w:rFonts w:ascii="Cambria Math" w:eastAsia="Times New Roman" w:hAnsi="Cambria Math" w:cs="Arial"/>
          <w:i/>
          <w:iCs/>
          <w:sz w:val="24"/>
          <w:szCs w:val="24"/>
        </w:rPr>
        <w:t>Ad referendum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de aprovação do Processo nº 23077.067020/2017-29 de relatório final da 1ª turma do curso de especialização em Desenvolvimento para Dispositivos Móveis – Relator cons. </w:t>
      </w:r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t>Manoel Veras de Sousa Neto</w:t>
      </w:r>
      <w:r w:rsidR="00EE0DEA" w:rsidRPr="00901439">
        <w:rPr>
          <w:rFonts w:ascii="Cambria Math" w:eastAsia="Times New Roman" w:hAnsi="Cambria Math" w:cs="Arial"/>
          <w:b/>
          <w:iCs/>
          <w:sz w:val="24"/>
          <w:szCs w:val="24"/>
        </w:rPr>
        <w:t>;</w:t>
      </w:r>
      <w:r w:rsidR="00D25891">
        <w:rPr>
          <w:rFonts w:ascii="Cambria Math" w:eastAsia="Times New Roman" w:hAnsi="Cambria Math" w:cs="Arial"/>
          <w:b/>
          <w:iCs/>
          <w:sz w:val="24"/>
          <w:szCs w:val="24"/>
        </w:rPr>
        <w:t xml:space="preserve"> </w:t>
      </w:r>
      <w:r w:rsidR="00D25891" w:rsidRPr="00D25891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 xml:space="preserve">um resumo do relatório e em seguida emitiu parecer favorável à aprovação do mesmo. </w:t>
      </w:r>
      <w:r w:rsidR="00671EE8" w:rsidRPr="008D46A7">
        <w:rPr>
          <w:rFonts w:ascii="Cambria Math" w:eastAsia="Times New Roman" w:hAnsi="Cambria Math" w:cstheme="majorHAnsi"/>
          <w:sz w:val="24"/>
          <w:szCs w:val="24"/>
        </w:rPr>
        <w:t>Em votação, o colegiado aprovou o parecer do relator por unanimidade dos votos.</w:t>
      </w:r>
      <w:r w:rsid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86C69" w:rsidRPr="00901439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9475A0" w:rsidRPr="00901439">
        <w:rPr>
          <w:rFonts w:ascii="Cambria Math" w:eastAsia="Times New Roman" w:hAnsi="Cambria Math" w:cs="Arial"/>
          <w:b/>
          <w:iCs/>
          <w:sz w:val="24"/>
          <w:szCs w:val="24"/>
        </w:rPr>
        <w:t>4</w:t>
      </w:r>
      <w:r w:rsidR="00686C69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Homologação do </w:t>
      </w:r>
      <w:r w:rsidR="00EE0DEA" w:rsidRPr="00901439">
        <w:rPr>
          <w:rFonts w:ascii="Cambria Math" w:eastAsia="Times New Roman" w:hAnsi="Cambria Math" w:cs="Arial"/>
          <w:i/>
          <w:iCs/>
          <w:sz w:val="24"/>
          <w:szCs w:val="24"/>
        </w:rPr>
        <w:t>Ad referendum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de aprovação do Processo nº 23077.</w:t>
      </w:r>
      <w:r w:rsidR="00793885" w:rsidRPr="00793885">
        <w:rPr>
          <w:rFonts w:ascii="Cambria Math" w:eastAsia="Times New Roman" w:hAnsi="Cambria Math" w:cs="Arial"/>
          <w:iCs/>
          <w:sz w:val="24"/>
          <w:szCs w:val="24"/>
        </w:rPr>
        <w:t>071381</w:t>
      </w:r>
      <w:r w:rsidR="00EE0DEA" w:rsidRPr="00793885">
        <w:rPr>
          <w:rFonts w:ascii="Cambria Math" w:eastAsia="Times New Roman" w:hAnsi="Cambria Math" w:cs="Arial"/>
          <w:iCs/>
          <w:sz w:val="24"/>
          <w:szCs w:val="24"/>
        </w:rPr>
        <w:t>/2017-</w:t>
      </w:r>
      <w:r w:rsidR="00793885" w:rsidRPr="00793885">
        <w:rPr>
          <w:rFonts w:ascii="Cambria Math" w:eastAsia="Times New Roman" w:hAnsi="Cambria Math" w:cs="Arial"/>
          <w:iCs/>
          <w:sz w:val="24"/>
          <w:szCs w:val="24"/>
        </w:rPr>
        <w:t>70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de relatório final 2ª turma do curso de especialização em Desenvolvimento para Dispositivos Móveis – Relator cons. </w:t>
      </w:r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t>Manoel Veras de Sousa Neto</w:t>
      </w:r>
      <w:r w:rsidR="00884DC5" w:rsidRPr="00901439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D46A7" w:rsidRPr="00D25891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 xml:space="preserve">um resumo do relatório e em seguida emitiu parecer favorável à aprovação do mesmo. </w:t>
      </w:r>
      <w:r w:rsidR="008D46A7" w:rsidRPr="008D46A7">
        <w:rPr>
          <w:rFonts w:ascii="Cambria Math" w:eastAsia="Times New Roman" w:hAnsi="Cambria Math" w:cstheme="majorHAnsi"/>
          <w:sz w:val="24"/>
          <w:szCs w:val="24"/>
        </w:rPr>
        <w:t>Em votação, o colegiado aprovou o parecer do relator por unanimidade dos votos.</w:t>
      </w:r>
      <w:r w:rsid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5237E2" w:rsidRPr="00901439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EE0DEA" w:rsidRPr="00901439">
        <w:rPr>
          <w:rFonts w:ascii="Cambria Math" w:eastAsia="Times New Roman" w:hAnsi="Cambria Math" w:cs="Arial"/>
          <w:b/>
          <w:iCs/>
          <w:sz w:val="24"/>
          <w:szCs w:val="24"/>
        </w:rPr>
        <w:t>5</w:t>
      </w:r>
      <w:r w:rsidR="00DA5AB5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Homologação do </w:t>
      </w:r>
      <w:r w:rsidR="00EE0DEA" w:rsidRPr="00901439">
        <w:rPr>
          <w:rFonts w:ascii="Cambria Math" w:eastAsia="Times New Roman" w:hAnsi="Cambria Math" w:cs="Arial"/>
          <w:i/>
          <w:iCs/>
          <w:sz w:val="24"/>
          <w:szCs w:val="24"/>
        </w:rPr>
        <w:t>Ad referendum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de aprovação da criação e alteração de 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>componentes curriculares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para o 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 xml:space="preserve">curso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>B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>acharelado em Tecnologia da Informação do IMD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– Relator cons. </w:t>
      </w:r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t>Daniel Sabino Amorim de Araújo</w:t>
      </w:r>
      <w:r w:rsidR="00884DC5" w:rsidRPr="00901439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BE1B85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B32350" w:rsidRPr="00901439">
        <w:rPr>
          <w:rFonts w:ascii="Cambria Math" w:eastAsia="Times New Roman" w:hAnsi="Cambria Math" w:cs="Arial"/>
          <w:iCs/>
          <w:sz w:val="24"/>
          <w:szCs w:val="24"/>
        </w:rPr>
        <w:t>O relator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B32350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nominou as disciplinas aprovadas e em seguida emitiu parecer favorável à homologação do </w:t>
      </w:r>
      <w:r w:rsidR="00B32350" w:rsidRPr="008D46A7">
        <w:rPr>
          <w:rFonts w:ascii="Cambria Math" w:eastAsia="Times New Roman" w:hAnsi="Cambria Math" w:cs="Arial"/>
          <w:i/>
          <w:iCs/>
          <w:sz w:val="24"/>
          <w:szCs w:val="24"/>
        </w:rPr>
        <w:t>ad referendum</w:t>
      </w:r>
      <w:r w:rsidR="00B32350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A86D5E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Em discussão alguns conselheiros solicitaram esclarecimentos sobre 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>os componentes curriculares,</w:t>
      </w:r>
      <w:r w:rsidR="00A86D5E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que foram esclarecidas pelo relator.</w:t>
      </w:r>
      <w:r w:rsidR="00557253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671EE8" w:rsidRPr="008D46A7">
        <w:rPr>
          <w:rFonts w:ascii="Cambria Math" w:eastAsia="Times New Roman" w:hAnsi="Cambria Math" w:cstheme="majorHAnsi"/>
          <w:sz w:val="24"/>
          <w:szCs w:val="24"/>
        </w:rPr>
        <w:t>Em votação, o colegiado aprovou o parecer do relator por unanimidade dos votos.</w:t>
      </w:r>
      <w:r w:rsid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b/>
          <w:iCs/>
          <w:sz w:val="24"/>
          <w:szCs w:val="24"/>
        </w:rPr>
        <w:t>3.6</w:t>
      </w:r>
      <w:r w:rsidR="00B921D8" w:rsidRPr="00901439">
        <w:rPr>
          <w:rFonts w:ascii="Cambria Math" w:eastAsia="Times New Roman" w:hAnsi="Cambria Math" w:cs="Arial"/>
          <w:b/>
          <w:iCs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>Processo nº 23077.074271/2017-60 de aprovação do novo Projeto Pedagógico do Curso</w:t>
      </w:r>
      <w:r w:rsidR="008D46A7">
        <w:rPr>
          <w:rFonts w:ascii="Cambria Math" w:eastAsia="Times New Roman" w:hAnsi="Cambria Math" w:cs="Arial"/>
          <w:iCs/>
          <w:sz w:val="24"/>
          <w:szCs w:val="24"/>
        </w:rPr>
        <w:t>(PPC) do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Bacharelado em Tecnologia da Informação – Relator cons. </w:t>
      </w:r>
      <w:r w:rsidR="00EE0DEA" w:rsidRPr="00C9524B">
        <w:rPr>
          <w:rFonts w:ascii="Cambria Math" w:eastAsia="Times New Roman" w:hAnsi="Cambria Math" w:cs="Arial"/>
          <w:iCs/>
          <w:sz w:val="24"/>
          <w:szCs w:val="24"/>
        </w:rPr>
        <w:t>Gustavo Girão Barreto da Silva</w:t>
      </w:r>
      <w:r w:rsidR="00DB6008" w:rsidRPr="008D46A7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542A4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86D5E" w:rsidRPr="008D46A7">
        <w:rPr>
          <w:rFonts w:ascii="Cambria Math" w:eastAsia="Times New Roman" w:hAnsi="Cambria Math" w:cstheme="majorHAnsi"/>
          <w:sz w:val="24"/>
          <w:szCs w:val="24"/>
        </w:rPr>
        <w:t>O relator, cons</w:t>
      </w:r>
      <w:r w:rsidR="008D46A7" w:rsidRPr="008D46A7">
        <w:rPr>
          <w:rFonts w:ascii="Cambria Math" w:eastAsia="Times New Roman" w:hAnsi="Cambria Math" w:cstheme="majorHAnsi"/>
          <w:sz w:val="24"/>
          <w:szCs w:val="24"/>
        </w:rPr>
        <w:t>.</w:t>
      </w:r>
      <w:r w:rsidR="00A86D5E" w:rsidRP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86D5E" w:rsidRPr="008D46A7">
        <w:rPr>
          <w:rFonts w:ascii="Cambria Math" w:eastAsia="Times New Roman" w:hAnsi="Cambria Math" w:cs="Arial"/>
          <w:iCs/>
          <w:sz w:val="24"/>
          <w:szCs w:val="24"/>
        </w:rPr>
        <w:t>Gustavo Girão Barreto da Silva</w:t>
      </w:r>
      <w:r w:rsidR="00A86D5E" w:rsidRPr="008D46A7">
        <w:rPr>
          <w:rFonts w:ascii="Cambria Math" w:eastAsia="Times New Roman" w:hAnsi="Cambria Math" w:cstheme="majorHAnsi"/>
          <w:sz w:val="24"/>
          <w:szCs w:val="24"/>
        </w:rPr>
        <w:t>, apresentou seu relato, conforme consta anexado ao referido processo. Em discussão</w:t>
      </w:r>
      <w:r w:rsidR="000A659E" w:rsidRP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0A49A0" w:rsidRPr="008D46A7">
        <w:rPr>
          <w:rFonts w:ascii="Cambria Math" w:eastAsia="Times New Roman" w:hAnsi="Cambria Math" w:cstheme="majorHAnsi"/>
          <w:sz w:val="24"/>
          <w:szCs w:val="24"/>
        </w:rPr>
        <w:t>o cons. Daniel</w:t>
      </w:r>
      <w:r w:rsidR="008D46A7" w:rsidRPr="008D46A7">
        <w:rPr>
          <w:rFonts w:ascii="Cambria Math" w:eastAsia="Times New Roman" w:hAnsi="Cambria Math" w:cstheme="majorHAnsi"/>
          <w:sz w:val="24"/>
          <w:szCs w:val="24"/>
        </w:rPr>
        <w:t xml:space="preserve"> Sabino Amorim de Araújo</w:t>
      </w:r>
      <w:r w:rsidR="000A49A0" w:rsidRP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CD39C8" w:rsidRPr="008D46A7">
        <w:rPr>
          <w:rFonts w:ascii="Cambria Math" w:eastAsia="Times New Roman" w:hAnsi="Cambria Math" w:cstheme="majorHAnsi"/>
          <w:sz w:val="24"/>
          <w:szCs w:val="24"/>
        </w:rPr>
        <w:t xml:space="preserve">esclareceu alguns pontos do PPC e informou que </w:t>
      </w:r>
      <w:r w:rsidR="008D46A7" w:rsidRPr="008D46A7">
        <w:rPr>
          <w:rFonts w:ascii="Cambria Math" w:eastAsia="Times New Roman" w:hAnsi="Cambria Math" w:cstheme="majorHAnsi"/>
          <w:sz w:val="24"/>
          <w:szCs w:val="24"/>
        </w:rPr>
        <w:t xml:space="preserve">após </w:t>
      </w:r>
      <w:r w:rsidR="00CD39C8" w:rsidRPr="008D46A7">
        <w:rPr>
          <w:rFonts w:ascii="Cambria Math" w:eastAsia="Times New Roman" w:hAnsi="Cambria Math" w:cstheme="majorHAnsi"/>
          <w:sz w:val="24"/>
          <w:szCs w:val="24"/>
        </w:rPr>
        <w:t xml:space="preserve">reuniões o PPC foi ajustado de acordo com as necessidades do curso. </w:t>
      </w:r>
      <w:r w:rsidR="009575A1" w:rsidRPr="008D46A7">
        <w:rPr>
          <w:rFonts w:ascii="Cambria Math" w:eastAsia="Times New Roman" w:hAnsi="Cambria Math" w:cstheme="majorHAnsi"/>
          <w:sz w:val="24"/>
          <w:szCs w:val="24"/>
        </w:rPr>
        <w:t xml:space="preserve">O Cons. </w:t>
      </w:r>
      <w:proofErr w:type="spellStart"/>
      <w:r w:rsidR="008D46A7" w:rsidRPr="008D46A7">
        <w:rPr>
          <w:rFonts w:ascii="Cambria Math" w:eastAsia="Times New Roman" w:hAnsi="Cambria Math" w:cstheme="majorHAnsi"/>
          <w:sz w:val="24"/>
          <w:szCs w:val="24"/>
        </w:rPr>
        <w:t>Cephas</w:t>
      </w:r>
      <w:proofErr w:type="spellEnd"/>
      <w:r w:rsidR="008D46A7" w:rsidRPr="008D46A7">
        <w:rPr>
          <w:rFonts w:ascii="Cambria Math" w:eastAsia="Times New Roman" w:hAnsi="Cambria Math" w:cstheme="majorHAnsi"/>
          <w:sz w:val="24"/>
          <w:szCs w:val="24"/>
        </w:rPr>
        <w:t xml:space="preserve"> Alves da Silveira Barreto </w:t>
      </w:r>
      <w:r w:rsidR="009575A1" w:rsidRPr="008D46A7">
        <w:rPr>
          <w:rFonts w:ascii="Cambria Math" w:eastAsia="Times New Roman" w:hAnsi="Cambria Math" w:cstheme="majorHAnsi"/>
          <w:sz w:val="24"/>
          <w:szCs w:val="24"/>
        </w:rPr>
        <w:t xml:space="preserve">falou da importância de ouvir as demandas dos alunos em relação as alterações e necessidades do curso.  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O cons. </w:t>
      </w:r>
      <w:proofErr w:type="spellStart"/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>Dennys</w:t>
      </w:r>
      <w:proofErr w:type="spellEnd"/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Leite Maia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retificou a fala do cons. </w:t>
      </w:r>
      <w:proofErr w:type="spellStart"/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>Cephas</w:t>
      </w:r>
      <w:proofErr w:type="spellEnd"/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e falou sobre a importância de ouvir as necessidades dos alunos.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A cons. </w:t>
      </w:r>
      <w:proofErr w:type="spellStart"/>
      <w:r w:rsidR="008D46A7" w:rsidRPr="008D46A7">
        <w:rPr>
          <w:rFonts w:ascii="Cambria Math" w:eastAsia="Times New Roman" w:hAnsi="Cambria Math" w:cstheme="majorHAnsi"/>
          <w:sz w:val="24"/>
          <w:szCs w:val="24"/>
        </w:rPr>
        <w:t>Marjory</w:t>
      </w:r>
      <w:proofErr w:type="spellEnd"/>
      <w:r w:rsidR="008D46A7" w:rsidRPr="008D46A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8D46A7" w:rsidRPr="008D46A7">
        <w:rPr>
          <w:rFonts w:ascii="Cambria Math" w:eastAsia="Times New Roman" w:hAnsi="Cambria Math" w:cstheme="majorHAnsi"/>
          <w:sz w:val="24"/>
          <w:szCs w:val="24"/>
        </w:rPr>
        <w:t>Cristiany</w:t>
      </w:r>
      <w:proofErr w:type="spellEnd"/>
      <w:r w:rsidR="008D46A7" w:rsidRPr="008D46A7">
        <w:rPr>
          <w:rFonts w:ascii="Cambria Math" w:eastAsia="Times New Roman" w:hAnsi="Cambria Math" w:cstheme="majorHAnsi"/>
          <w:sz w:val="24"/>
          <w:szCs w:val="24"/>
        </w:rPr>
        <w:t xml:space="preserve"> da Costa Abreu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falou sobre a importância 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de se manter 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a comissão mista 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formada 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>entre o IMD e o D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>epartamento de Informática e Matemática Aplicada – DIMAP</w:t>
      </w:r>
      <w:r w:rsidR="00AA0076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8D46A7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Diversos </w:t>
      </w:r>
      <w:r w:rsidR="00D50400" w:rsidRPr="008D46A7">
        <w:rPr>
          <w:rFonts w:ascii="Cambria Math" w:eastAsia="Times New Roman" w:hAnsi="Cambria Math" w:cs="Arial"/>
          <w:iCs/>
          <w:sz w:val="24"/>
          <w:szCs w:val="24"/>
        </w:rPr>
        <w:t>conselheiros falaram sobre as alterações realizadas no PPC</w:t>
      </w:r>
      <w:r w:rsidR="00BA3E73" w:rsidRPr="008D46A7">
        <w:rPr>
          <w:rFonts w:ascii="Cambria Math" w:eastAsia="Times New Roman" w:hAnsi="Cambria Math" w:cs="Arial"/>
          <w:iCs/>
          <w:sz w:val="24"/>
          <w:szCs w:val="24"/>
        </w:rPr>
        <w:t>, que foram necessárias para esclarecer as disciplinas de cada curso</w:t>
      </w:r>
      <w:r w:rsidR="00583800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 realizado através do IMD e do DIMAP. </w:t>
      </w:r>
      <w:r w:rsidR="00CA149B" w:rsidRPr="008D46A7">
        <w:rPr>
          <w:rFonts w:ascii="Cambria Math" w:eastAsia="Times New Roman" w:hAnsi="Cambria Math" w:cs="Arial"/>
          <w:iCs/>
          <w:sz w:val="24"/>
          <w:szCs w:val="24"/>
        </w:rPr>
        <w:t xml:space="preserve">Em seguida o relator emitiu parecer favorável a aprovação do novo Projeto Pedagógico do Curso do BTI e colocado em votação </w:t>
      </w:r>
      <w:r w:rsidR="0072714D" w:rsidRPr="008D46A7">
        <w:rPr>
          <w:rFonts w:ascii="Cambria Math" w:eastAsia="Times New Roman" w:hAnsi="Cambria Math" w:cs="Arial"/>
          <w:iCs/>
          <w:sz w:val="24"/>
          <w:szCs w:val="24"/>
        </w:rPr>
        <w:t>foi aprovado por unanimidade dos votos.</w:t>
      </w:r>
      <w:r w:rsidR="00ED6575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B921D8" w:rsidRPr="00901439">
        <w:rPr>
          <w:b/>
          <w:sz w:val="24"/>
          <w:szCs w:val="24"/>
        </w:rPr>
        <w:t>3.</w:t>
      </w:r>
      <w:r w:rsidR="00EE0DEA" w:rsidRPr="00901439">
        <w:rPr>
          <w:b/>
          <w:sz w:val="24"/>
          <w:szCs w:val="24"/>
        </w:rPr>
        <w:t>7</w:t>
      </w:r>
      <w:r w:rsidR="00884DC5" w:rsidRPr="00901439">
        <w:rPr>
          <w:b/>
          <w:sz w:val="24"/>
          <w:szCs w:val="24"/>
        </w:rPr>
        <w:t xml:space="preserve"> </w:t>
      </w:r>
      <w:r w:rsidR="00EE0DEA" w:rsidRPr="00901439">
        <w:rPr>
          <w:sz w:val="24"/>
          <w:szCs w:val="24"/>
        </w:rPr>
        <w:t xml:space="preserve">Processo nº 23077.060667/2017-20 de Homologação de Estágio Probatório do docente DENNYS LEITE MAIA – Relator cons. </w:t>
      </w:r>
      <w:proofErr w:type="spellStart"/>
      <w:r w:rsidR="00EE0DEA" w:rsidRPr="003431E7">
        <w:rPr>
          <w:sz w:val="24"/>
          <w:szCs w:val="24"/>
        </w:rPr>
        <w:t>Itamir</w:t>
      </w:r>
      <w:proofErr w:type="spellEnd"/>
      <w:r w:rsidR="00EE0DEA" w:rsidRPr="003431E7">
        <w:rPr>
          <w:sz w:val="24"/>
          <w:szCs w:val="24"/>
        </w:rPr>
        <w:t xml:space="preserve"> de Morais </w:t>
      </w:r>
      <w:r w:rsidR="00EE0DEA" w:rsidRPr="003431E7">
        <w:rPr>
          <w:rStyle w:val="ListLabel4"/>
          <w:b w:val="0"/>
          <w:sz w:val="24"/>
          <w:szCs w:val="24"/>
        </w:rPr>
        <w:t>Barroca</w:t>
      </w:r>
      <w:r w:rsidR="00EE0DEA" w:rsidRPr="003431E7">
        <w:rPr>
          <w:sz w:val="24"/>
          <w:szCs w:val="24"/>
        </w:rPr>
        <w:t xml:space="preserve"> Filho</w:t>
      </w:r>
      <w:r w:rsidR="00DB6008" w:rsidRPr="003431E7">
        <w:rPr>
          <w:sz w:val="24"/>
          <w:szCs w:val="24"/>
        </w:rPr>
        <w:t>;</w:t>
      </w:r>
      <w:r w:rsidR="00A8150C" w:rsidRPr="003431E7">
        <w:rPr>
          <w:sz w:val="24"/>
          <w:szCs w:val="24"/>
        </w:rPr>
        <w:t xml:space="preserve"> </w:t>
      </w:r>
      <w:r w:rsidR="00C92D0F" w:rsidRPr="003431E7">
        <w:rPr>
          <w:rFonts w:ascii="Cambria Math" w:eastAsia="Times New Roman" w:hAnsi="Cambria Math" w:cstheme="majorHAnsi"/>
          <w:sz w:val="24"/>
          <w:szCs w:val="24"/>
        </w:rPr>
        <w:t xml:space="preserve">O relator, conselheiro </w:t>
      </w:r>
      <w:proofErr w:type="spellStart"/>
      <w:r w:rsidR="00A86D5E" w:rsidRPr="003431E7">
        <w:rPr>
          <w:rFonts w:ascii="Cambria Math" w:eastAsia="Times New Roman" w:hAnsi="Cambria Math" w:cs="Arial"/>
          <w:iCs/>
          <w:sz w:val="24"/>
          <w:szCs w:val="24"/>
        </w:rPr>
        <w:t>Itamir</w:t>
      </w:r>
      <w:proofErr w:type="spellEnd"/>
      <w:r w:rsidR="00A86D5E" w:rsidRPr="003431E7">
        <w:rPr>
          <w:rFonts w:ascii="Cambria Math" w:eastAsia="Times New Roman" w:hAnsi="Cambria Math" w:cs="Arial"/>
          <w:iCs/>
          <w:sz w:val="24"/>
          <w:szCs w:val="24"/>
        </w:rPr>
        <w:t xml:space="preserve"> de Morais Barroca Filho</w:t>
      </w:r>
      <w:r w:rsidR="00C92D0F" w:rsidRPr="003431E7">
        <w:rPr>
          <w:rFonts w:ascii="Cambria Math" w:eastAsia="Times New Roman" w:hAnsi="Cambria Math" w:cstheme="majorHAnsi"/>
          <w:sz w:val="24"/>
          <w:szCs w:val="24"/>
        </w:rPr>
        <w:t>, apresentou</w:t>
      </w:r>
      <w:r w:rsidR="00C92D0F" w:rsidRPr="00ED6575">
        <w:rPr>
          <w:rFonts w:ascii="Cambria Math" w:eastAsia="Times New Roman" w:hAnsi="Cambria Math" w:cstheme="majorHAnsi"/>
          <w:sz w:val="24"/>
          <w:szCs w:val="24"/>
        </w:rPr>
        <w:t xml:space="preserve"> seu </w:t>
      </w:r>
      <w:r w:rsidR="00C92D0F" w:rsidRPr="00ED6575">
        <w:rPr>
          <w:rFonts w:ascii="Cambria Math" w:eastAsia="Times New Roman" w:hAnsi="Cambria Math" w:cstheme="majorHAnsi"/>
          <w:sz w:val="24"/>
          <w:szCs w:val="24"/>
        </w:rPr>
        <w:lastRenderedPageBreak/>
        <w:t>relato, conforme consta anexado ao referido processo</w:t>
      </w:r>
      <w:r w:rsidR="00674459" w:rsidRPr="00ED6575">
        <w:rPr>
          <w:rFonts w:ascii="Cambria Math" w:eastAsia="Times New Roman" w:hAnsi="Cambria Math" w:cstheme="majorHAnsi"/>
          <w:sz w:val="24"/>
          <w:szCs w:val="24"/>
        </w:rPr>
        <w:t xml:space="preserve"> e,</w:t>
      </w:r>
      <w:r w:rsidR="00C92D0F" w:rsidRPr="00ED6575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D46A7" w:rsidRPr="00ED6575">
        <w:rPr>
          <w:rFonts w:ascii="Cambria Math" w:eastAsia="Times New Roman" w:hAnsi="Cambria Math" w:cstheme="majorHAnsi"/>
          <w:sz w:val="24"/>
          <w:szCs w:val="24"/>
        </w:rPr>
        <w:t xml:space="preserve">em </w:t>
      </w:r>
      <w:r w:rsidR="00A8150C" w:rsidRPr="00ED6575">
        <w:rPr>
          <w:rFonts w:ascii="Cambria Math" w:eastAsia="Times New Roman" w:hAnsi="Cambria Math" w:cstheme="majorHAnsi"/>
          <w:sz w:val="24"/>
          <w:szCs w:val="24"/>
        </w:rPr>
        <w:t>discussão</w:t>
      </w:r>
      <w:r w:rsidR="006E3F08">
        <w:rPr>
          <w:rFonts w:ascii="Cambria Math" w:eastAsia="Times New Roman" w:hAnsi="Cambria Math" w:cstheme="majorHAnsi"/>
          <w:sz w:val="24"/>
          <w:szCs w:val="24"/>
        </w:rPr>
        <w:t>,</w:t>
      </w:r>
      <w:r w:rsidR="00674459" w:rsidRPr="00ED6575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gramStart"/>
      <w:r w:rsidR="00674459" w:rsidRPr="00ED6575">
        <w:rPr>
          <w:rFonts w:ascii="Cambria Math" w:eastAsia="Times New Roman" w:hAnsi="Cambria Math" w:cstheme="majorHAnsi"/>
          <w:sz w:val="24"/>
          <w:szCs w:val="24"/>
        </w:rPr>
        <w:t>o co</w:t>
      </w:r>
      <w:bookmarkStart w:id="0" w:name="_GoBack"/>
      <w:bookmarkEnd w:id="0"/>
      <w:r w:rsidR="00674459" w:rsidRPr="00ED6575">
        <w:rPr>
          <w:rFonts w:ascii="Cambria Math" w:eastAsia="Times New Roman" w:hAnsi="Cambria Math" w:cstheme="majorHAnsi"/>
          <w:sz w:val="24"/>
          <w:szCs w:val="24"/>
        </w:rPr>
        <w:t>nes</w:t>
      </w:r>
      <w:proofErr w:type="gramEnd"/>
      <w:r w:rsidR="00674459" w:rsidRPr="00ED6575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D46A7" w:rsidRPr="00ED6575">
        <w:rPr>
          <w:rFonts w:ascii="Cambria Math" w:eastAsia="Times New Roman" w:hAnsi="Cambria Math" w:cstheme="majorHAnsi"/>
          <w:sz w:val="24"/>
          <w:szCs w:val="24"/>
        </w:rPr>
        <w:t xml:space="preserve">Charles </w:t>
      </w:r>
      <w:proofErr w:type="spellStart"/>
      <w:r w:rsidR="008D46A7" w:rsidRPr="00ED6575">
        <w:rPr>
          <w:rFonts w:ascii="Cambria Math" w:eastAsia="Times New Roman" w:hAnsi="Cambria Math" w:cstheme="majorHAnsi"/>
          <w:sz w:val="24"/>
          <w:szCs w:val="24"/>
        </w:rPr>
        <w:t>Andryê</w:t>
      </w:r>
      <w:proofErr w:type="spellEnd"/>
      <w:r w:rsidR="008D46A7" w:rsidRPr="00ED6575">
        <w:rPr>
          <w:rFonts w:ascii="Cambria Math" w:eastAsia="Times New Roman" w:hAnsi="Cambria Math" w:cstheme="majorHAnsi"/>
          <w:sz w:val="24"/>
          <w:szCs w:val="24"/>
        </w:rPr>
        <w:t xml:space="preserve"> Galvão Madeira </w:t>
      </w:r>
      <w:r w:rsidR="00674459" w:rsidRPr="00ED6575">
        <w:rPr>
          <w:rFonts w:ascii="Cambria Math" w:eastAsia="Times New Roman" w:hAnsi="Cambria Math" w:cstheme="majorHAnsi"/>
          <w:sz w:val="24"/>
          <w:szCs w:val="24"/>
        </w:rPr>
        <w:t>parabenizou</w:t>
      </w:r>
      <w:r w:rsidR="00E9309C" w:rsidRPr="00ED6575">
        <w:rPr>
          <w:rFonts w:ascii="Cambria Math" w:eastAsia="Times New Roman" w:hAnsi="Cambria Math" w:cstheme="majorHAnsi"/>
          <w:sz w:val="24"/>
          <w:szCs w:val="24"/>
        </w:rPr>
        <w:t xml:space="preserve"> o docente </w:t>
      </w:r>
      <w:proofErr w:type="spellStart"/>
      <w:r w:rsidR="00E9309C" w:rsidRPr="00ED6575">
        <w:rPr>
          <w:rFonts w:ascii="Cambria Math" w:eastAsia="Times New Roman" w:hAnsi="Cambria Math" w:cstheme="majorHAnsi"/>
          <w:sz w:val="24"/>
          <w:szCs w:val="24"/>
        </w:rPr>
        <w:t>Dennys</w:t>
      </w:r>
      <w:proofErr w:type="spellEnd"/>
      <w:r w:rsidR="00E9309C" w:rsidRPr="00ED6575">
        <w:rPr>
          <w:rFonts w:ascii="Cambria Math" w:eastAsia="Times New Roman" w:hAnsi="Cambria Math" w:cstheme="majorHAnsi"/>
          <w:sz w:val="24"/>
          <w:szCs w:val="24"/>
        </w:rPr>
        <w:t xml:space="preserve"> Leite Maia pelo trabalho desenvolvido no IMD. Em seguida</w:t>
      </w:r>
      <w:r w:rsidR="00A8150C" w:rsidRPr="00ED6575">
        <w:rPr>
          <w:rFonts w:ascii="Cambria Math" w:eastAsia="Times New Roman" w:hAnsi="Cambria Math" w:cstheme="majorHAnsi"/>
          <w:sz w:val="24"/>
          <w:szCs w:val="24"/>
        </w:rPr>
        <w:t xml:space="preserve"> o </w:t>
      </w:r>
      <w:r w:rsidR="007A068F" w:rsidRPr="00ED6575">
        <w:rPr>
          <w:rFonts w:ascii="Cambria Math" w:eastAsia="Times New Roman" w:hAnsi="Cambria Math" w:cstheme="majorHAnsi"/>
          <w:sz w:val="24"/>
          <w:szCs w:val="24"/>
        </w:rPr>
        <w:t xml:space="preserve">relator emitiu </w:t>
      </w:r>
      <w:r w:rsidR="00A8150C" w:rsidRPr="00ED6575">
        <w:rPr>
          <w:rFonts w:ascii="Cambria Math" w:eastAsia="Times New Roman" w:hAnsi="Cambria Math" w:cstheme="majorHAnsi"/>
          <w:sz w:val="24"/>
          <w:szCs w:val="24"/>
        </w:rPr>
        <w:t>parecer</w:t>
      </w:r>
      <w:r w:rsidR="007A068F" w:rsidRPr="00ED6575">
        <w:rPr>
          <w:rFonts w:ascii="Cambria Math" w:eastAsia="Times New Roman" w:hAnsi="Cambria Math" w:cstheme="majorHAnsi"/>
          <w:sz w:val="24"/>
          <w:szCs w:val="24"/>
        </w:rPr>
        <w:t xml:space="preserve"> favorável e</w:t>
      </w:r>
      <w:r w:rsidR="008D46A7" w:rsidRPr="00ED6575">
        <w:rPr>
          <w:rFonts w:ascii="Cambria Math" w:eastAsia="Times New Roman" w:hAnsi="Cambria Math" w:cstheme="majorHAnsi"/>
          <w:sz w:val="24"/>
          <w:szCs w:val="24"/>
        </w:rPr>
        <w:t>,</w:t>
      </w:r>
      <w:r w:rsidR="007A068F" w:rsidRPr="00ED6575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8150C" w:rsidRPr="00ED6575">
        <w:rPr>
          <w:rFonts w:ascii="Cambria Math" w:eastAsia="Times New Roman" w:hAnsi="Cambria Math" w:cstheme="majorHAnsi"/>
          <w:sz w:val="24"/>
          <w:szCs w:val="24"/>
        </w:rPr>
        <w:t>em votação</w:t>
      </w:r>
      <w:r w:rsidR="008D46A7" w:rsidRPr="00ED6575">
        <w:rPr>
          <w:rFonts w:ascii="Cambria Math" w:eastAsia="Times New Roman" w:hAnsi="Cambria Math" w:cstheme="majorHAnsi"/>
          <w:sz w:val="24"/>
          <w:szCs w:val="24"/>
        </w:rPr>
        <w:t>,</w:t>
      </w:r>
      <w:r w:rsidR="00A8150C" w:rsidRPr="00ED6575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7A068F" w:rsidRPr="00ED6575">
        <w:rPr>
          <w:rFonts w:ascii="Cambria Math" w:eastAsia="Times New Roman" w:hAnsi="Cambria Math" w:cstheme="majorHAnsi"/>
          <w:sz w:val="24"/>
          <w:szCs w:val="24"/>
        </w:rPr>
        <w:t xml:space="preserve">foi </w:t>
      </w:r>
      <w:r w:rsidR="00A8150C" w:rsidRPr="00ED6575">
        <w:rPr>
          <w:rFonts w:ascii="Cambria Math" w:eastAsia="Times New Roman" w:hAnsi="Cambria Math" w:cstheme="majorHAnsi"/>
          <w:sz w:val="24"/>
          <w:szCs w:val="24"/>
        </w:rPr>
        <w:t>a</w:t>
      </w:r>
      <w:r w:rsidR="00BB363B" w:rsidRPr="00ED6575">
        <w:rPr>
          <w:rFonts w:ascii="Cambria Math" w:eastAsia="Times New Roman" w:hAnsi="Cambria Math" w:cstheme="majorHAnsi"/>
          <w:sz w:val="24"/>
          <w:szCs w:val="24"/>
        </w:rPr>
        <w:t>provado por unanimidade</w:t>
      </w:r>
      <w:r w:rsidR="008D46A7" w:rsidRPr="00ED6575">
        <w:rPr>
          <w:rFonts w:ascii="Cambria Math" w:eastAsia="Times New Roman" w:hAnsi="Cambria Math" w:cstheme="majorHAnsi"/>
          <w:sz w:val="24"/>
          <w:szCs w:val="24"/>
        </w:rPr>
        <w:t xml:space="preserve"> dos votos</w:t>
      </w:r>
      <w:r w:rsidR="00674459" w:rsidRPr="00ED6575">
        <w:rPr>
          <w:rFonts w:ascii="Cambria Math" w:eastAsia="Times New Roman" w:hAnsi="Cambria Math" w:cstheme="majorHAnsi"/>
          <w:sz w:val="24"/>
          <w:szCs w:val="24"/>
        </w:rPr>
        <w:t>, com abstenção do interessado.</w:t>
      </w:r>
      <w:r w:rsidR="005C338B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b/>
          <w:iCs/>
          <w:sz w:val="24"/>
          <w:szCs w:val="24"/>
        </w:rPr>
        <w:t>3.8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5C338B">
        <w:rPr>
          <w:rFonts w:ascii="Cambria Math" w:eastAsia="Times New Roman" w:hAnsi="Cambria Math" w:cs="Arial"/>
          <w:iCs/>
          <w:sz w:val="24"/>
          <w:szCs w:val="24"/>
        </w:rPr>
        <w:t xml:space="preserve">Processo nº 23077.072761/2017-21 de Homologação de </w:t>
      </w:r>
      <w:r w:rsidR="00EE0DEA" w:rsidRPr="003431E7">
        <w:rPr>
          <w:rFonts w:ascii="Cambria Math" w:eastAsia="Times New Roman" w:hAnsi="Cambria Math" w:cs="Arial"/>
          <w:iCs/>
          <w:sz w:val="24"/>
          <w:szCs w:val="24"/>
        </w:rPr>
        <w:t>Estágio Probatório do docente ALUIZIO FERREIRA DA ROCHA NETO – Relator cons. Marcel Vinicius Medeiros Oliveira;</w:t>
      </w:r>
      <w:r w:rsidR="00310D29" w:rsidRPr="003431E7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4244D0" w:rsidRPr="003431E7">
        <w:rPr>
          <w:rFonts w:ascii="Cambria Math" w:eastAsia="Times New Roman" w:hAnsi="Cambria Math" w:cstheme="majorHAnsi"/>
          <w:sz w:val="24"/>
          <w:szCs w:val="24"/>
        </w:rPr>
        <w:t xml:space="preserve">O relator, conselheiro </w:t>
      </w:r>
      <w:r w:rsidR="004244D0" w:rsidRPr="003431E7">
        <w:rPr>
          <w:rFonts w:ascii="Cambria Math" w:eastAsia="Times New Roman" w:hAnsi="Cambria Math" w:cs="Arial"/>
          <w:iCs/>
          <w:sz w:val="24"/>
          <w:szCs w:val="24"/>
        </w:rPr>
        <w:t>Marcel Vinicius Medeiros Oliveira</w:t>
      </w:r>
      <w:r w:rsidR="004244D0" w:rsidRPr="003431E7">
        <w:rPr>
          <w:rFonts w:ascii="Cambria Math" w:eastAsia="Times New Roman" w:hAnsi="Cambria Math" w:cstheme="majorHAnsi"/>
          <w:sz w:val="24"/>
          <w:szCs w:val="24"/>
        </w:rPr>
        <w:t>, apresentou seu relato, conforme consta anexado ao referido processo</w:t>
      </w:r>
      <w:r w:rsidR="004244D0" w:rsidRPr="005C338B">
        <w:rPr>
          <w:rFonts w:ascii="Cambria Math" w:eastAsia="Times New Roman" w:hAnsi="Cambria Math" w:cstheme="majorHAnsi"/>
          <w:sz w:val="24"/>
          <w:szCs w:val="24"/>
        </w:rPr>
        <w:t xml:space="preserve"> e, </w:t>
      </w:r>
      <w:r w:rsidR="004A6090" w:rsidRPr="005C338B">
        <w:rPr>
          <w:rFonts w:ascii="Cambria Math" w:eastAsia="Times New Roman" w:hAnsi="Cambria Math" w:cstheme="majorHAnsi"/>
          <w:sz w:val="24"/>
          <w:szCs w:val="24"/>
        </w:rPr>
        <w:t xml:space="preserve">não havendo </w:t>
      </w:r>
      <w:r w:rsidR="004244D0" w:rsidRPr="005C338B">
        <w:rPr>
          <w:rFonts w:ascii="Cambria Math" w:eastAsia="Times New Roman" w:hAnsi="Cambria Math" w:cstheme="majorHAnsi"/>
          <w:sz w:val="24"/>
          <w:szCs w:val="24"/>
        </w:rPr>
        <w:t>discussão</w:t>
      </w:r>
      <w:r w:rsidR="004A6090" w:rsidRPr="005C338B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4244D0" w:rsidRPr="005C338B">
        <w:rPr>
          <w:rFonts w:ascii="Cambria Math" w:eastAsia="Times New Roman" w:hAnsi="Cambria Math" w:cstheme="majorHAnsi"/>
          <w:sz w:val="24"/>
          <w:szCs w:val="24"/>
        </w:rPr>
        <w:t xml:space="preserve">o relator emitiu parecer favorável </w:t>
      </w:r>
      <w:r w:rsidR="005C338B" w:rsidRPr="005C338B">
        <w:rPr>
          <w:rFonts w:ascii="Cambria Math" w:eastAsia="Times New Roman" w:hAnsi="Cambria Math" w:cstheme="majorHAnsi"/>
          <w:sz w:val="24"/>
          <w:szCs w:val="24"/>
        </w:rPr>
        <w:t xml:space="preserve">que, </w:t>
      </w:r>
      <w:r w:rsidR="004244D0" w:rsidRPr="005C338B">
        <w:rPr>
          <w:rFonts w:ascii="Cambria Math" w:eastAsia="Times New Roman" w:hAnsi="Cambria Math" w:cstheme="majorHAnsi"/>
          <w:sz w:val="24"/>
          <w:szCs w:val="24"/>
        </w:rPr>
        <w:t>em votação</w:t>
      </w:r>
      <w:r w:rsidR="005C338B" w:rsidRPr="005C338B">
        <w:rPr>
          <w:rFonts w:ascii="Cambria Math" w:eastAsia="Times New Roman" w:hAnsi="Cambria Math" w:cstheme="majorHAnsi"/>
          <w:sz w:val="24"/>
          <w:szCs w:val="24"/>
        </w:rPr>
        <w:t>,</w:t>
      </w:r>
      <w:r w:rsidR="004244D0" w:rsidRPr="005C338B">
        <w:rPr>
          <w:rFonts w:ascii="Cambria Math" w:eastAsia="Times New Roman" w:hAnsi="Cambria Math" w:cstheme="majorHAnsi"/>
          <w:sz w:val="24"/>
          <w:szCs w:val="24"/>
        </w:rPr>
        <w:t xml:space="preserve"> foi aprovado por unanimidade dos votos.</w:t>
      </w:r>
      <w:r w:rsidR="004244D0" w:rsidRPr="005C338B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325A0A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325A0A" w:rsidRPr="00325A0A">
        <w:rPr>
          <w:rFonts w:ascii="Cambria Math" w:eastAsia="Times New Roman" w:hAnsi="Cambria Math" w:cs="Arial"/>
          <w:b/>
          <w:iCs/>
          <w:sz w:val="24"/>
          <w:szCs w:val="24"/>
        </w:rPr>
        <w:t>3.9</w:t>
      </w:r>
      <w:r w:rsidR="00325A0A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>Processo nº 23077.074333/2017-33 de avaliação do plano para contratação do candidato EMERSON MOURA DE ALENC</w:t>
      </w:r>
      <w:r w:rsidR="00EE0DEA" w:rsidRPr="00325A0A">
        <w:rPr>
          <w:rFonts w:ascii="Cambria Math" w:eastAsia="Times New Roman" w:hAnsi="Cambria Math" w:cs="Arial"/>
          <w:iCs/>
          <w:sz w:val="24"/>
          <w:szCs w:val="24"/>
        </w:rPr>
        <w:t>AR, aprovado em concurso público – Relator cons</w:t>
      </w:r>
      <w:r w:rsidR="00EE0DEA" w:rsidRPr="00325A0A">
        <w:rPr>
          <w:rFonts w:ascii="Cambria Math" w:eastAsia="Times New Roman" w:hAnsi="Cambria Math" w:cs="Arial"/>
          <w:b/>
          <w:iCs/>
          <w:sz w:val="24"/>
          <w:szCs w:val="24"/>
        </w:rPr>
        <w:t xml:space="preserve">. </w:t>
      </w:r>
      <w:r w:rsidR="00EE0DEA" w:rsidRPr="00325A0A">
        <w:rPr>
          <w:rFonts w:ascii="Cambria Math" w:eastAsia="Times New Roman" w:hAnsi="Cambria Math" w:cs="Arial"/>
          <w:iCs/>
          <w:sz w:val="24"/>
          <w:szCs w:val="24"/>
        </w:rPr>
        <w:t>Daniel Sabino Amorim de Araújo;</w:t>
      </w:r>
      <w:r w:rsidR="004A6090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4A6090" w:rsidRPr="00325A0A">
        <w:rPr>
          <w:rFonts w:ascii="Cambria Math" w:eastAsia="Times New Roman" w:hAnsi="Cambria Math" w:cstheme="majorHAnsi"/>
          <w:sz w:val="24"/>
          <w:szCs w:val="24"/>
        </w:rPr>
        <w:t xml:space="preserve">O relator, conselheiro </w:t>
      </w:r>
      <w:r w:rsidR="004A6090" w:rsidRPr="00325A0A">
        <w:rPr>
          <w:rFonts w:ascii="Cambria Math" w:eastAsia="Times New Roman" w:hAnsi="Cambria Math" w:cs="Arial"/>
          <w:iCs/>
          <w:sz w:val="24"/>
          <w:szCs w:val="24"/>
        </w:rPr>
        <w:t>Daniel Sabino Amorim de Araújo</w:t>
      </w:r>
      <w:r w:rsidR="004A6090" w:rsidRPr="00325A0A">
        <w:rPr>
          <w:rFonts w:ascii="Cambria Math" w:eastAsia="Times New Roman" w:hAnsi="Cambria Math" w:cstheme="majorHAnsi"/>
          <w:sz w:val="24"/>
          <w:szCs w:val="24"/>
        </w:rPr>
        <w:t xml:space="preserve">, apresentou seu relato, conforme consta anexado ao referido processo. </w:t>
      </w:r>
      <w:r w:rsidR="00325A0A" w:rsidRPr="00325A0A">
        <w:rPr>
          <w:rFonts w:ascii="Cambria Math" w:eastAsia="Times New Roman" w:hAnsi="Cambria Math" w:cstheme="majorHAnsi"/>
          <w:sz w:val="24"/>
          <w:szCs w:val="24"/>
        </w:rPr>
        <w:t>Em discussão o</w:t>
      </w:r>
      <w:r w:rsidR="004A6090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 sr. Presidente enfatizou que houve várias discussões sobre o preenchimento da vaga e que foi definido pelo IMD que o aproveitamento do candidato Emerson</w:t>
      </w:r>
      <w:r w:rsidR="00325A0A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 Moura de Alencar </w:t>
      </w:r>
      <w:r w:rsidR="004A6090" w:rsidRPr="00325A0A">
        <w:rPr>
          <w:rFonts w:ascii="Cambria Math" w:eastAsia="Times New Roman" w:hAnsi="Cambria Math" w:cs="Arial"/>
          <w:iCs/>
          <w:sz w:val="24"/>
          <w:szCs w:val="24"/>
        </w:rPr>
        <w:t>foi a melhor escolha</w:t>
      </w:r>
      <w:r w:rsidR="008B409C" w:rsidRPr="00325A0A">
        <w:rPr>
          <w:rFonts w:ascii="Cambria Math" w:eastAsia="Times New Roman" w:hAnsi="Cambria Math" w:cs="Arial"/>
          <w:iCs/>
          <w:sz w:val="24"/>
          <w:szCs w:val="24"/>
        </w:rPr>
        <w:t>, considerando a versatilidade de sua contribuição em diversas áreas dentro do IMD</w:t>
      </w:r>
      <w:r w:rsidR="005562DD" w:rsidRPr="00325A0A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325A0A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82196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Após discussão, </w:t>
      </w:r>
      <w:r w:rsidR="00325A0A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o relator emitiu parecer favorável ao processo e, em </w:t>
      </w:r>
      <w:r w:rsidR="00882196" w:rsidRPr="00325A0A">
        <w:rPr>
          <w:rFonts w:ascii="Cambria Math" w:eastAsia="Times New Roman" w:hAnsi="Cambria Math" w:cs="Arial"/>
          <w:iCs/>
          <w:sz w:val="24"/>
          <w:szCs w:val="24"/>
        </w:rPr>
        <w:t>votação</w:t>
      </w:r>
      <w:r w:rsidR="00325A0A" w:rsidRPr="00325A0A">
        <w:rPr>
          <w:rFonts w:ascii="Cambria Math" w:eastAsia="Times New Roman" w:hAnsi="Cambria Math" w:cs="Arial"/>
          <w:iCs/>
          <w:sz w:val="24"/>
          <w:szCs w:val="24"/>
        </w:rPr>
        <w:t>, o colegiado apr</w:t>
      </w:r>
      <w:r w:rsidR="00882196" w:rsidRPr="00325A0A">
        <w:rPr>
          <w:rFonts w:ascii="Cambria Math" w:eastAsia="Times New Roman" w:hAnsi="Cambria Math" w:cs="Arial"/>
          <w:iCs/>
          <w:sz w:val="24"/>
          <w:szCs w:val="24"/>
        </w:rPr>
        <w:t>ov</w:t>
      </w:r>
      <w:r w:rsidR="00325A0A" w:rsidRPr="00325A0A">
        <w:rPr>
          <w:rFonts w:ascii="Cambria Math" w:eastAsia="Times New Roman" w:hAnsi="Cambria Math" w:cs="Arial"/>
          <w:iCs/>
          <w:sz w:val="24"/>
          <w:szCs w:val="24"/>
        </w:rPr>
        <w:t>ou</w:t>
      </w:r>
      <w:r w:rsidR="00882196" w:rsidRPr="00325A0A">
        <w:rPr>
          <w:rFonts w:ascii="Cambria Math" w:eastAsia="Times New Roman" w:hAnsi="Cambria Math" w:cs="Arial"/>
          <w:iCs/>
          <w:sz w:val="24"/>
          <w:szCs w:val="24"/>
        </w:rPr>
        <w:t xml:space="preserve"> por unanimidade dos votos.</w:t>
      </w:r>
      <w:r w:rsidR="00EF6D0E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F6D0E" w:rsidRPr="00EF6D0E">
        <w:rPr>
          <w:rFonts w:ascii="Cambria Math" w:eastAsia="Times New Roman" w:hAnsi="Cambria Math" w:cs="Arial"/>
          <w:b/>
          <w:iCs/>
          <w:sz w:val="24"/>
          <w:szCs w:val="24"/>
        </w:rPr>
        <w:t>3.10</w:t>
      </w:r>
      <w:r w:rsidR="00EF6D0E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C673EA">
        <w:rPr>
          <w:rFonts w:ascii="Cambria Math" w:eastAsia="Times New Roman" w:hAnsi="Cambria Math" w:cs="Arial"/>
          <w:iCs/>
          <w:sz w:val="24"/>
          <w:szCs w:val="24"/>
        </w:rPr>
        <w:t>Processo nº 23077.</w:t>
      </w:r>
      <w:r w:rsidR="00F61445" w:rsidRPr="00F61445">
        <w:rPr>
          <w:rFonts w:ascii="Cambria Math" w:eastAsia="Times New Roman" w:hAnsi="Cambria Math" w:cs="Arial"/>
          <w:iCs/>
          <w:sz w:val="24"/>
          <w:szCs w:val="24"/>
        </w:rPr>
        <w:t>074583</w:t>
      </w:r>
      <w:r w:rsidR="00EE0DEA" w:rsidRPr="00F61445">
        <w:rPr>
          <w:rFonts w:ascii="Cambria Math" w:eastAsia="Times New Roman" w:hAnsi="Cambria Math" w:cs="Arial"/>
          <w:iCs/>
          <w:sz w:val="24"/>
          <w:szCs w:val="24"/>
        </w:rPr>
        <w:t>/2017-</w:t>
      </w:r>
      <w:r w:rsidR="00F61445" w:rsidRPr="00F61445">
        <w:rPr>
          <w:rFonts w:ascii="Cambria Math" w:eastAsia="Times New Roman" w:hAnsi="Cambria Math" w:cs="Arial"/>
          <w:iCs/>
          <w:sz w:val="24"/>
          <w:szCs w:val="24"/>
        </w:rPr>
        <w:t>73</w:t>
      </w:r>
      <w:r w:rsidR="00EE0DEA" w:rsidRPr="00F61445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EE0DEA" w:rsidRPr="00C673EA">
        <w:rPr>
          <w:rFonts w:ascii="Cambria Math" w:eastAsia="Times New Roman" w:hAnsi="Cambria Math" w:cs="Arial"/>
          <w:iCs/>
          <w:sz w:val="24"/>
          <w:szCs w:val="24"/>
        </w:rPr>
        <w:t xml:space="preserve"> de solicitação de Adesão da UFRN ao</w:t>
      </w:r>
      <w:r w:rsidR="00EF6D0E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C673EA">
        <w:rPr>
          <w:rFonts w:ascii="Cambria Math" w:eastAsia="Times New Roman" w:hAnsi="Cambria Math" w:cs="Arial"/>
          <w:iCs/>
          <w:sz w:val="24"/>
          <w:szCs w:val="24"/>
        </w:rPr>
        <w:t>quadro de</w:t>
      </w:r>
      <w:r w:rsidR="00C673EA" w:rsidRPr="00C673EA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C673EA">
        <w:rPr>
          <w:rFonts w:ascii="Cambria Math" w:eastAsia="Times New Roman" w:hAnsi="Cambria Math" w:cs="Arial"/>
          <w:iCs/>
          <w:sz w:val="24"/>
          <w:szCs w:val="24"/>
        </w:rPr>
        <w:t>Associados da BRASSCOM – Relator cons</w:t>
      </w:r>
      <w:r w:rsidR="00EE0DEA" w:rsidRPr="00EF6D0E">
        <w:rPr>
          <w:rFonts w:ascii="Cambria Math" w:eastAsia="Times New Roman" w:hAnsi="Cambria Math" w:cs="Arial"/>
          <w:iCs/>
          <w:sz w:val="24"/>
          <w:szCs w:val="24"/>
        </w:rPr>
        <w:t>. Jair Cavalcanti Leite</w:t>
      </w:r>
      <w:r w:rsidR="00EE0DEA" w:rsidRPr="00C673EA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EF6D0E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B409C" w:rsidRPr="00EF6D0E">
        <w:rPr>
          <w:rFonts w:ascii="Cambria Math" w:eastAsia="Times New Roman" w:hAnsi="Cambria Math" w:cstheme="majorHAnsi"/>
          <w:sz w:val="24"/>
          <w:szCs w:val="24"/>
        </w:rPr>
        <w:t xml:space="preserve">O relator, conselheiro </w:t>
      </w:r>
      <w:r w:rsidR="008B409C" w:rsidRPr="00EF6D0E">
        <w:rPr>
          <w:rFonts w:ascii="Cambria Math" w:eastAsia="Times New Roman" w:hAnsi="Cambria Math" w:cs="Arial"/>
          <w:iCs/>
          <w:sz w:val="24"/>
          <w:szCs w:val="24"/>
        </w:rPr>
        <w:t>Jair Cavalcanti Leite</w:t>
      </w:r>
      <w:r w:rsidR="008B409C" w:rsidRPr="00EF6D0E">
        <w:rPr>
          <w:rFonts w:ascii="Cambria Math" w:eastAsia="Times New Roman" w:hAnsi="Cambria Math" w:cstheme="majorHAnsi"/>
          <w:sz w:val="24"/>
          <w:szCs w:val="24"/>
        </w:rPr>
        <w:t xml:space="preserve">, apresentou seu relato, conforme consta anexado ao referido processo. Em discussão, </w:t>
      </w:r>
      <w:r w:rsidR="004A2DE5" w:rsidRPr="00EF6D0E">
        <w:rPr>
          <w:rFonts w:ascii="Cambria Math" w:eastAsia="Times New Roman" w:hAnsi="Cambria Math" w:cstheme="majorHAnsi"/>
          <w:sz w:val="24"/>
          <w:szCs w:val="24"/>
        </w:rPr>
        <w:t>o sr. Presidente complementou que em 2012 fez uma visita à BRASSCOM</w:t>
      </w:r>
      <w:r w:rsidR="00EF6D0E" w:rsidRPr="00EF6D0E">
        <w:rPr>
          <w:rFonts w:ascii="Cambria Math" w:eastAsia="Times New Roman" w:hAnsi="Cambria Math" w:cstheme="majorHAnsi"/>
          <w:sz w:val="24"/>
          <w:szCs w:val="24"/>
        </w:rPr>
        <w:t>- Associação</w:t>
      </w:r>
      <w:r w:rsidR="00601348">
        <w:rPr>
          <w:rFonts w:ascii="Cambria Math" w:eastAsia="Times New Roman" w:hAnsi="Cambria Math" w:cstheme="majorHAnsi"/>
          <w:sz w:val="24"/>
          <w:szCs w:val="24"/>
        </w:rPr>
        <w:t xml:space="preserve"> Brasileira das Empresas de Tecnologia da Informação e Comunicação, </w:t>
      </w:r>
      <w:r w:rsidR="004A2DE5" w:rsidRPr="00EF6D0E">
        <w:rPr>
          <w:rFonts w:ascii="Cambria Math" w:eastAsia="Times New Roman" w:hAnsi="Cambria Math" w:cstheme="majorHAnsi"/>
          <w:sz w:val="24"/>
          <w:szCs w:val="24"/>
        </w:rPr>
        <w:t xml:space="preserve">e </w:t>
      </w:r>
      <w:r w:rsidR="00EF6D0E" w:rsidRPr="00EF6D0E">
        <w:rPr>
          <w:rFonts w:ascii="Cambria Math" w:eastAsia="Times New Roman" w:hAnsi="Cambria Math" w:cstheme="majorHAnsi"/>
          <w:sz w:val="24"/>
          <w:szCs w:val="24"/>
        </w:rPr>
        <w:t xml:space="preserve">somente </w:t>
      </w:r>
      <w:r w:rsidR="004A2DE5" w:rsidRPr="00EF6D0E">
        <w:rPr>
          <w:rFonts w:ascii="Cambria Math" w:eastAsia="Times New Roman" w:hAnsi="Cambria Math" w:cstheme="majorHAnsi"/>
          <w:sz w:val="24"/>
          <w:szCs w:val="24"/>
        </w:rPr>
        <w:t>agora surgiu a oportunidade de</w:t>
      </w:r>
      <w:r w:rsidR="00EF6D0E" w:rsidRPr="00EF6D0E">
        <w:rPr>
          <w:rFonts w:ascii="Cambria Math" w:eastAsia="Times New Roman" w:hAnsi="Cambria Math" w:cstheme="majorHAnsi"/>
          <w:sz w:val="24"/>
          <w:szCs w:val="24"/>
        </w:rPr>
        <w:t xml:space="preserve"> submeter a solicitação para que a UFRN seja associada. O conselheiro emitiu parecer favorável que, e</w:t>
      </w:r>
      <w:r w:rsidR="004A2DE5" w:rsidRPr="00EF6D0E">
        <w:rPr>
          <w:rFonts w:ascii="Cambria Math" w:eastAsia="Times New Roman" w:hAnsi="Cambria Math" w:cs="Arial"/>
          <w:iCs/>
          <w:sz w:val="24"/>
          <w:szCs w:val="24"/>
        </w:rPr>
        <w:t>m votação</w:t>
      </w:r>
      <w:r w:rsidR="00EF6D0E" w:rsidRPr="00EF6D0E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4A2DE5" w:rsidRPr="00EF6D0E">
        <w:rPr>
          <w:rFonts w:ascii="Cambria Math" w:eastAsia="Times New Roman" w:hAnsi="Cambria Math" w:cs="Arial"/>
          <w:iCs/>
          <w:sz w:val="24"/>
          <w:szCs w:val="24"/>
        </w:rPr>
        <w:t xml:space="preserve"> foi aprovado por unanimidade dos votos</w:t>
      </w:r>
      <w:r w:rsidR="004A2DE5" w:rsidRPr="00742781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EF6D0E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F6D0E" w:rsidRPr="00742781">
        <w:rPr>
          <w:rFonts w:ascii="Cambria Math" w:eastAsia="Times New Roman" w:hAnsi="Cambria Math" w:cs="Arial"/>
          <w:b/>
          <w:iCs/>
          <w:sz w:val="24"/>
          <w:szCs w:val="24"/>
        </w:rPr>
        <w:t>3.11</w:t>
      </w:r>
      <w:r w:rsidR="00EF6D0E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4A6090">
        <w:rPr>
          <w:rFonts w:ascii="Cambria Math" w:eastAsia="Times New Roman" w:hAnsi="Cambria Math" w:cs="Arial"/>
          <w:iCs/>
          <w:sz w:val="24"/>
          <w:szCs w:val="24"/>
        </w:rPr>
        <w:t xml:space="preserve">Homologação dos </w:t>
      </w:r>
      <w:proofErr w:type="spellStart"/>
      <w:r w:rsidR="00EE0DEA" w:rsidRPr="004A6090">
        <w:rPr>
          <w:rFonts w:ascii="Cambria Math" w:eastAsia="Times New Roman" w:hAnsi="Cambria Math" w:cs="Arial"/>
          <w:iCs/>
          <w:sz w:val="24"/>
          <w:szCs w:val="24"/>
        </w:rPr>
        <w:t>PID’s</w:t>
      </w:r>
      <w:proofErr w:type="spellEnd"/>
      <w:r w:rsidR="00EE0DEA" w:rsidRPr="004A6090">
        <w:rPr>
          <w:rFonts w:ascii="Cambria Math" w:eastAsia="Times New Roman" w:hAnsi="Cambria Math" w:cs="Arial"/>
          <w:iCs/>
          <w:sz w:val="24"/>
          <w:szCs w:val="24"/>
        </w:rPr>
        <w:t xml:space="preserve"> dos docentes do IMD para o semestre 2017.2</w:t>
      </w:r>
      <w:r w:rsidR="00374FC0">
        <w:rPr>
          <w:rFonts w:ascii="Cambria Math" w:eastAsia="Times New Roman" w:hAnsi="Cambria Math" w:cs="Arial"/>
          <w:iCs/>
          <w:sz w:val="24"/>
          <w:szCs w:val="24"/>
        </w:rPr>
        <w:t xml:space="preserve"> –</w:t>
      </w:r>
      <w:r w:rsidR="00EE0DEA" w:rsidRPr="004A6090">
        <w:rPr>
          <w:rFonts w:ascii="Cambria Math" w:eastAsia="Times New Roman" w:hAnsi="Cambria Math" w:cs="Arial"/>
          <w:iCs/>
          <w:sz w:val="24"/>
          <w:szCs w:val="24"/>
        </w:rPr>
        <w:t xml:space="preserve"> Relator cons.</w:t>
      </w:r>
      <w:r w:rsidR="004A6090" w:rsidRPr="004A6090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0DEA" w:rsidRPr="00374FC0">
        <w:rPr>
          <w:rFonts w:ascii="Cambria Math" w:eastAsia="Times New Roman" w:hAnsi="Cambria Math" w:cs="Arial"/>
          <w:iCs/>
          <w:sz w:val="24"/>
          <w:szCs w:val="24"/>
        </w:rPr>
        <w:t>Daniel Sabino Amorim de Araújo</w:t>
      </w:r>
      <w:r w:rsidR="00EE0DEA" w:rsidRPr="004A6090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4A6090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10698" w:rsidRPr="00742781">
        <w:rPr>
          <w:rFonts w:ascii="Cambria Math" w:eastAsia="Times New Roman" w:hAnsi="Cambria Math" w:cstheme="majorHAnsi"/>
          <w:sz w:val="24"/>
          <w:szCs w:val="24"/>
        </w:rPr>
        <w:t xml:space="preserve">O relator, conselheiro </w:t>
      </w:r>
      <w:r w:rsidR="00A10698" w:rsidRPr="00742781">
        <w:rPr>
          <w:rFonts w:ascii="Cambria Math" w:eastAsia="Times New Roman" w:hAnsi="Cambria Math" w:cs="Arial"/>
          <w:iCs/>
          <w:sz w:val="24"/>
          <w:szCs w:val="24"/>
        </w:rPr>
        <w:t>Daniel Sabino Amorim de Araújo</w:t>
      </w:r>
      <w:r w:rsidR="00A10698" w:rsidRPr="00742781">
        <w:rPr>
          <w:rFonts w:ascii="Cambria Math" w:eastAsia="Times New Roman" w:hAnsi="Cambria Math" w:cstheme="majorHAnsi"/>
          <w:sz w:val="24"/>
          <w:szCs w:val="24"/>
        </w:rPr>
        <w:t>, apresentou seu relato, conforme consta anexado ao referido processo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>.</w:t>
      </w:r>
      <w:r w:rsidR="00374FC0" w:rsidRPr="00742781">
        <w:rPr>
          <w:rFonts w:ascii="Cambria Math" w:eastAsia="Times New Roman" w:hAnsi="Cambria Math" w:cstheme="majorHAnsi"/>
          <w:sz w:val="24"/>
          <w:szCs w:val="24"/>
        </w:rPr>
        <w:t xml:space="preserve"> Em discussão,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374FC0" w:rsidRPr="00742781">
        <w:rPr>
          <w:rFonts w:ascii="Cambria Math" w:eastAsia="Times New Roman" w:hAnsi="Cambria Math" w:cstheme="majorHAnsi"/>
          <w:sz w:val="24"/>
          <w:szCs w:val="24"/>
        </w:rPr>
        <w:t>a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 xml:space="preserve"> cons. </w:t>
      </w:r>
      <w:proofErr w:type="spellStart"/>
      <w:r w:rsidR="00A55346" w:rsidRPr="00742781">
        <w:rPr>
          <w:rFonts w:ascii="Cambria Math" w:eastAsia="Times New Roman" w:hAnsi="Cambria Math" w:cstheme="majorHAnsi"/>
          <w:sz w:val="24"/>
          <w:szCs w:val="24"/>
        </w:rPr>
        <w:t>Marjory</w:t>
      </w:r>
      <w:proofErr w:type="spellEnd"/>
      <w:r w:rsidR="003F4222" w:rsidRPr="0074278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3F4222" w:rsidRPr="00742781">
        <w:rPr>
          <w:rFonts w:ascii="Cambria Math" w:eastAsia="Times New Roman" w:hAnsi="Cambria Math" w:cstheme="majorHAnsi"/>
          <w:sz w:val="24"/>
          <w:szCs w:val="24"/>
        </w:rPr>
        <w:t>Cristiany</w:t>
      </w:r>
      <w:proofErr w:type="spellEnd"/>
      <w:r w:rsidR="003F4222" w:rsidRPr="00742781">
        <w:rPr>
          <w:rFonts w:ascii="Cambria Math" w:eastAsia="Times New Roman" w:hAnsi="Cambria Math" w:cstheme="majorHAnsi"/>
          <w:sz w:val="24"/>
          <w:szCs w:val="24"/>
        </w:rPr>
        <w:t xml:space="preserve"> da Costa Abreu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 xml:space="preserve"> falou da importância de integrar os dois relatórios (RID e </w:t>
      </w:r>
      <w:r w:rsidR="00672112" w:rsidRPr="00742781">
        <w:rPr>
          <w:rFonts w:ascii="Cambria Math" w:eastAsia="Times New Roman" w:hAnsi="Cambria Math" w:cstheme="majorHAnsi"/>
          <w:sz w:val="24"/>
          <w:szCs w:val="24"/>
        </w:rPr>
        <w:t xml:space="preserve">o 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 xml:space="preserve">PID). </w:t>
      </w:r>
      <w:r w:rsidR="00672112" w:rsidRPr="00742781">
        <w:rPr>
          <w:rFonts w:ascii="Cambria Math" w:eastAsia="Times New Roman" w:hAnsi="Cambria Math" w:cs="Arial"/>
          <w:iCs/>
          <w:sz w:val="24"/>
          <w:szCs w:val="24"/>
        </w:rPr>
        <w:t>Diversos conselheiros falaram d</w:t>
      </w:r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>a importância do</w:t>
      </w:r>
      <w:r w:rsidR="00672112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processo de preenchimento do PID</w:t>
      </w:r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para os docentes</w:t>
      </w:r>
      <w:r w:rsidR="00672112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EBTT</w:t>
      </w:r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>, acontecer</w:t>
      </w:r>
      <w:r w:rsidR="00672112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via sistema, considerando ser inviável o preenchimento </w:t>
      </w:r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>da</w:t>
      </w:r>
      <w:r w:rsidR="00672112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planilha eletrônica como acontece hoje.</w:t>
      </w:r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Após discussão, o relator apresentou parecer favorável à homologação dos referidos </w:t>
      </w:r>
      <w:proofErr w:type="spellStart"/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>PIDs</w:t>
      </w:r>
      <w:proofErr w:type="spellEnd"/>
      <w:r w:rsidR="00374FC0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e, em votação, foi aprovado por unanimidade dos votos.</w:t>
      </w:r>
      <w:r w:rsidR="000C05B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deu por encerrada a 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reunião às 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>dez</w:t>
      </w:r>
      <w:r w:rsidR="00C71CF8" w:rsidRPr="00742781">
        <w:rPr>
          <w:rFonts w:ascii="Cambria Math" w:eastAsia="Times New Roman" w:hAnsi="Cambria Math" w:cstheme="majorHAnsi"/>
          <w:sz w:val="24"/>
          <w:szCs w:val="24"/>
        </w:rPr>
        <w:t xml:space="preserve"> horas</w:t>
      </w:r>
      <w:r w:rsidR="004A6B94" w:rsidRPr="00742781">
        <w:rPr>
          <w:rFonts w:ascii="Cambria Math" w:eastAsia="Times New Roman" w:hAnsi="Cambria Math" w:cstheme="majorHAnsi"/>
          <w:sz w:val="24"/>
          <w:szCs w:val="24"/>
        </w:rPr>
        <w:t xml:space="preserve"> e 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 xml:space="preserve">cinquenta </w:t>
      </w:r>
      <w:r w:rsidR="004A6B94" w:rsidRPr="00742781">
        <w:rPr>
          <w:rFonts w:ascii="Cambria Math" w:eastAsia="Times New Roman" w:hAnsi="Cambria Math" w:cstheme="majorHAnsi"/>
          <w:sz w:val="24"/>
          <w:szCs w:val="24"/>
        </w:rPr>
        <w:t>minutos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, da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qual eu, Anailde Dantas de Medeiros Argolo, lavrei a presente ata, que após lida e de acordo, será assinada por todos os presentes. Natal, </w:t>
      </w:r>
      <w:r w:rsidR="00BB254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vinte e quatro de novembro </w:t>
      </w:r>
      <w:r w:rsidR="00D9333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 dois mil e dezessete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0A5053" w:rsidRPr="00303627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A5053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B921D8" w:rsidRPr="00303627" w:rsidRDefault="00B921D8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1D711B" w:rsidRPr="00303627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6A2CA5" w:rsidTr="00BA3E73">
        <w:tc>
          <w:tcPr>
            <w:tcW w:w="3887" w:type="dxa"/>
          </w:tcPr>
          <w:p w:rsidR="006A2CA5" w:rsidRDefault="006A2CA5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6A2CA5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  <w:r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  <w:softHyphen/>
            </w:r>
            <w:r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  <w:softHyphen/>
            </w:r>
          </w:p>
        </w:tc>
      </w:tr>
    </w:tbl>
    <w:p w:rsidR="00884DC5" w:rsidRDefault="00884DC5" w:rsidP="00A8150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575" w:rsidRDefault="00ED6575">
      <w:pPr>
        <w:spacing w:after="0" w:line="240" w:lineRule="auto"/>
      </w:pPr>
      <w:r>
        <w:separator/>
      </w:r>
    </w:p>
  </w:endnote>
  <w:endnote w:type="continuationSeparator" w:id="0">
    <w:p w:rsidR="00ED6575" w:rsidRDefault="00ED6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75" w:rsidRDefault="00ED6575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ED6575" w:rsidRDefault="00ED6575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ED6575" w:rsidRDefault="00ED6575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575" w:rsidRDefault="00ED6575">
      <w:pPr>
        <w:spacing w:after="0" w:line="240" w:lineRule="auto"/>
      </w:pPr>
      <w:r>
        <w:separator/>
      </w:r>
    </w:p>
  </w:footnote>
  <w:footnote w:type="continuationSeparator" w:id="0">
    <w:p w:rsidR="00ED6575" w:rsidRDefault="00ED6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75" w:rsidRDefault="00ED6575">
    <w:pPr>
      <w:pStyle w:val="Cabealho"/>
      <w:jc w:val="center"/>
    </w:pPr>
    <w:r>
      <w:t xml:space="preserve">Ata da </w:t>
    </w:r>
    <w:r w:rsidR="006A2CA5">
      <w:t>oitava</w:t>
    </w:r>
    <w:r>
      <w:t xml:space="preserve"> reunião ordinária do CDA – </w:t>
    </w:r>
    <w:r w:rsidR="006A2CA5">
      <w:t>24</w:t>
    </w:r>
    <w:r>
      <w:t xml:space="preserve"> de </w:t>
    </w:r>
    <w:r w:rsidR="006A2CA5">
      <w:t>novembro</w:t>
    </w:r>
    <w:r>
      <w:t xml:space="preserve"> de 2017.</w:t>
    </w:r>
  </w:p>
  <w:p w:rsidR="00ED6575" w:rsidRDefault="00ED65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75" w:rsidRDefault="00ED6575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D6575" w:rsidRDefault="00ED6575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ED6575" w:rsidRDefault="00ED6575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ED6575" w:rsidRDefault="00ED6575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ED6575" w:rsidRDefault="00ED6575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ED6575" w:rsidRDefault="00ED6575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ED6575" w:rsidRDefault="00ED6575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ED6575" w:rsidRDefault="00ED6575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ED6575" w:rsidRDefault="00ED6575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2.2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582440038" r:id="rId2"/>
      </w:object>
    </w:r>
    <w:r>
      <w:t xml:space="preserve">  </w:t>
    </w:r>
    <w:r>
      <w:object w:dxaOrig="587" w:dyaOrig="544">
        <v:shape id="_x0000_i1026" style="width:65.25pt;height:61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582440039" r:id="rId4"/>
      </w:object>
    </w:r>
    <w:r>
      <w:t xml:space="preserve">  </w:t>
    </w:r>
  </w:p>
  <w:p w:rsidR="00ED6575" w:rsidRDefault="00ED6575">
    <w:pPr>
      <w:pStyle w:val="Cabealho"/>
      <w:pBdr>
        <w:bottom w:val="single" w:sz="12" w:space="1" w:color="00000A"/>
      </w:pBdr>
    </w:pPr>
    <w:r>
      <w:t xml:space="preserve">            </w:t>
    </w:r>
  </w:p>
  <w:p w:rsidR="00ED6575" w:rsidRDefault="00ED65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1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6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9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1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4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16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18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6"/>
  </w:num>
  <w:num w:numId="8">
    <w:abstractNumId w:val="17"/>
  </w:num>
  <w:num w:numId="9">
    <w:abstractNumId w:val="13"/>
  </w:num>
  <w:num w:numId="10">
    <w:abstractNumId w:val="5"/>
  </w:num>
  <w:num w:numId="11">
    <w:abstractNumId w:val="3"/>
  </w:num>
  <w:num w:numId="12">
    <w:abstractNumId w:val="0"/>
  </w:num>
  <w:num w:numId="13">
    <w:abstractNumId w:val="11"/>
  </w:num>
  <w:num w:numId="14">
    <w:abstractNumId w:val="4"/>
  </w:num>
  <w:num w:numId="15">
    <w:abstractNumId w:val="1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7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124AB"/>
    <w:rsid w:val="00020588"/>
    <w:rsid w:val="00020EEF"/>
    <w:rsid w:val="000214D5"/>
    <w:rsid w:val="0003772B"/>
    <w:rsid w:val="00040A27"/>
    <w:rsid w:val="00042FF0"/>
    <w:rsid w:val="000446DC"/>
    <w:rsid w:val="00045259"/>
    <w:rsid w:val="00056E39"/>
    <w:rsid w:val="0005791A"/>
    <w:rsid w:val="00064D0C"/>
    <w:rsid w:val="00066E0F"/>
    <w:rsid w:val="000734FE"/>
    <w:rsid w:val="00076CD5"/>
    <w:rsid w:val="00077778"/>
    <w:rsid w:val="00077FC5"/>
    <w:rsid w:val="00084491"/>
    <w:rsid w:val="00084924"/>
    <w:rsid w:val="000A3362"/>
    <w:rsid w:val="000A49A0"/>
    <w:rsid w:val="000A5053"/>
    <w:rsid w:val="000A61A6"/>
    <w:rsid w:val="000A6456"/>
    <w:rsid w:val="000A659E"/>
    <w:rsid w:val="000A7DE6"/>
    <w:rsid w:val="000C05B3"/>
    <w:rsid w:val="000C3841"/>
    <w:rsid w:val="000C7CB6"/>
    <w:rsid w:val="000D0465"/>
    <w:rsid w:val="000D4966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2AB5"/>
    <w:rsid w:val="00123504"/>
    <w:rsid w:val="00123D45"/>
    <w:rsid w:val="00124CB1"/>
    <w:rsid w:val="00126C2D"/>
    <w:rsid w:val="00130629"/>
    <w:rsid w:val="00141FF1"/>
    <w:rsid w:val="00144D13"/>
    <w:rsid w:val="00146CD0"/>
    <w:rsid w:val="0015742F"/>
    <w:rsid w:val="001609B1"/>
    <w:rsid w:val="001650B9"/>
    <w:rsid w:val="001673CE"/>
    <w:rsid w:val="001718B3"/>
    <w:rsid w:val="00176E74"/>
    <w:rsid w:val="0018022F"/>
    <w:rsid w:val="00180D94"/>
    <w:rsid w:val="001822F2"/>
    <w:rsid w:val="0018565E"/>
    <w:rsid w:val="00185A9E"/>
    <w:rsid w:val="00186202"/>
    <w:rsid w:val="001904BC"/>
    <w:rsid w:val="001A1610"/>
    <w:rsid w:val="001A4144"/>
    <w:rsid w:val="001A7350"/>
    <w:rsid w:val="001C133E"/>
    <w:rsid w:val="001C4487"/>
    <w:rsid w:val="001C5B96"/>
    <w:rsid w:val="001C696C"/>
    <w:rsid w:val="001D04D9"/>
    <w:rsid w:val="001D2286"/>
    <w:rsid w:val="001D3331"/>
    <w:rsid w:val="001D3B5D"/>
    <w:rsid w:val="001D5500"/>
    <w:rsid w:val="001D711B"/>
    <w:rsid w:val="001E6561"/>
    <w:rsid w:val="001E786A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5C8E"/>
    <w:rsid w:val="00250F41"/>
    <w:rsid w:val="002548C6"/>
    <w:rsid w:val="002617B2"/>
    <w:rsid w:val="0027164C"/>
    <w:rsid w:val="0027300F"/>
    <w:rsid w:val="0027549D"/>
    <w:rsid w:val="002807A8"/>
    <w:rsid w:val="00281EDF"/>
    <w:rsid w:val="002878CB"/>
    <w:rsid w:val="0029092B"/>
    <w:rsid w:val="002A03B1"/>
    <w:rsid w:val="002A6E19"/>
    <w:rsid w:val="002B24DE"/>
    <w:rsid w:val="002B436D"/>
    <w:rsid w:val="002B499A"/>
    <w:rsid w:val="002B618F"/>
    <w:rsid w:val="002D4580"/>
    <w:rsid w:val="002D5266"/>
    <w:rsid w:val="002E3543"/>
    <w:rsid w:val="002F299C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3319A"/>
    <w:rsid w:val="003410FF"/>
    <w:rsid w:val="003431E7"/>
    <w:rsid w:val="00351505"/>
    <w:rsid w:val="0035310F"/>
    <w:rsid w:val="00357B2D"/>
    <w:rsid w:val="00365876"/>
    <w:rsid w:val="00366256"/>
    <w:rsid w:val="00374FC0"/>
    <w:rsid w:val="00377BB0"/>
    <w:rsid w:val="0038276C"/>
    <w:rsid w:val="00390FC6"/>
    <w:rsid w:val="00391D1E"/>
    <w:rsid w:val="00394C94"/>
    <w:rsid w:val="003A4FD4"/>
    <w:rsid w:val="003A60FE"/>
    <w:rsid w:val="003C077A"/>
    <w:rsid w:val="003C0AC3"/>
    <w:rsid w:val="003C45B5"/>
    <w:rsid w:val="003C4A10"/>
    <w:rsid w:val="003E1718"/>
    <w:rsid w:val="003E345A"/>
    <w:rsid w:val="003F2606"/>
    <w:rsid w:val="003F4222"/>
    <w:rsid w:val="00404F66"/>
    <w:rsid w:val="00410934"/>
    <w:rsid w:val="00414053"/>
    <w:rsid w:val="004244D0"/>
    <w:rsid w:val="00430CA1"/>
    <w:rsid w:val="004323FF"/>
    <w:rsid w:val="00435D18"/>
    <w:rsid w:val="00436F48"/>
    <w:rsid w:val="00440D99"/>
    <w:rsid w:val="004454D8"/>
    <w:rsid w:val="00454A48"/>
    <w:rsid w:val="00455810"/>
    <w:rsid w:val="0046085E"/>
    <w:rsid w:val="00461974"/>
    <w:rsid w:val="0046219F"/>
    <w:rsid w:val="00472409"/>
    <w:rsid w:val="00481990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1DD0"/>
    <w:rsid w:val="004F302C"/>
    <w:rsid w:val="004F5BB9"/>
    <w:rsid w:val="004F6E42"/>
    <w:rsid w:val="00503414"/>
    <w:rsid w:val="00514B76"/>
    <w:rsid w:val="005218CF"/>
    <w:rsid w:val="005237E2"/>
    <w:rsid w:val="00523E35"/>
    <w:rsid w:val="0052445B"/>
    <w:rsid w:val="0053590A"/>
    <w:rsid w:val="00535E2C"/>
    <w:rsid w:val="005426CE"/>
    <w:rsid w:val="00542A46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83602"/>
    <w:rsid w:val="00583800"/>
    <w:rsid w:val="005873FF"/>
    <w:rsid w:val="00587D44"/>
    <w:rsid w:val="005961C1"/>
    <w:rsid w:val="005A4B46"/>
    <w:rsid w:val="005B7DCB"/>
    <w:rsid w:val="005C2E96"/>
    <w:rsid w:val="005C338B"/>
    <w:rsid w:val="005C7202"/>
    <w:rsid w:val="005C7E46"/>
    <w:rsid w:val="005D264C"/>
    <w:rsid w:val="005D344B"/>
    <w:rsid w:val="005E3B88"/>
    <w:rsid w:val="005E5769"/>
    <w:rsid w:val="005F4A71"/>
    <w:rsid w:val="00601348"/>
    <w:rsid w:val="00603B15"/>
    <w:rsid w:val="00612C45"/>
    <w:rsid w:val="00621691"/>
    <w:rsid w:val="00625645"/>
    <w:rsid w:val="00626B4D"/>
    <w:rsid w:val="00632726"/>
    <w:rsid w:val="00632EAC"/>
    <w:rsid w:val="0063518E"/>
    <w:rsid w:val="00640907"/>
    <w:rsid w:val="0064411C"/>
    <w:rsid w:val="0064727F"/>
    <w:rsid w:val="0064728B"/>
    <w:rsid w:val="00647427"/>
    <w:rsid w:val="00651D82"/>
    <w:rsid w:val="0065399F"/>
    <w:rsid w:val="00656312"/>
    <w:rsid w:val="00666C5B"/>
    <w:rsid w:val="0066715B"/>
    <w:rsid w:val="00670678"/>
    <w:rsid w:val="00671EE8"/>
    <w:rsid w:val="00672112"/>
    <w:rsid w:val="006736C9"/>
    <w:rsid w:val="00673EF1"/>
    <w:rsid w:val="00674459"/>
    <w:rsid w:val="006758DB"/>
    <w:rsid w:val="00677ABC"/>
    <w:rsid w:val="0068010A"/>
    <w:rsid w:val="00681FAB"/>
    <w:rsid w:val="006821EF"/>
    <w:rsid w:val="00686C69"/>
    <w:rsid w:val="0068746D"/>
    <w:rsid w:val="0068799D"/>
    <w:rsid w:val="0069602B"/>
    <w:rsid w:val="006A0939"/>
    <w:rsid w:val="006A2CA5"/>
    <w:rsid w:val="006A3BEA"/>
    <w:rsid w:val="006A5D71"/>
    <w:rsid w:val="006A5DAC"/>
    <w:rsid w:val="006B1327"/>
    <w:rsid w:val="006B3E51"/>
    <w:rsid w:val="006B5A4D"/>
    <w:rsid w:val="006B5D8E"/>
    <w:rsid w:val="006C5E3B"/>
    <w:rsid w:val="006D33A2"/>
    <w:rsid w:val="006D47D6"/>
    <w:rsid w:val="006E3F08"/>
    <w:rsid w:val="006E53A7"/>
    <w:rsid w:val="006F2ECA"/>
    <w:rsid w:val="006F3390"/>
    <w:rsid w:val="006F7834"/>
    <w:rsid w:val="00706571"/>
    <w:rsid w:val="00706CB6"/>
    <w:rsid w:val="00707F04"/>
    <w:rsid w:val="00711F91"/>
    <w:rsid w:val="00713611"/>
    <w:rsid w:val="00715986"/>
    <w:rsid w:val="00717CD5"/>
    <w:rsid w:val="00720555"/>
    <w:rsid w:val="0072258F"/>
    <w:rsid w:val="0072714D"/>
    <w:rsid w:val="00730DEA"/>
    <w:rsid w:val="007341CD"/>
    <w:rsid w:val="007350E3"/>
    <w:rsid w:val="00735C5E"/>
    <w:rsid w:val="0074152F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4FEA"/>
    <w:rsid w:val="007804F1"/>
    <w:rsid w:val="00781180"/>
    <w:rsid w:val="007837FF"/>
    <w:rsid w:val="007864F0"/>
    <w:rsid w:val="00793885"/>
    <w:rsid w:val="00794537"/>
    <w:rsid w:val="00794C4A"/>
    <w:rsid w:val="007A068F"/>
    <w:rsid w:val="007A0BA3"/>
    <w:rsid w:val="007A25A8"/>
    <w:rsid w:val="007A721E"/>
    <w:rsid w:val="007B04E7"/>
    <w:rsid w:val="007B1BDD"/>
    <w:rsid w:val="007B4780"/>
    <w:rsid w:val="007B7AC8"/>
    <w:rsid w:val="007C46B8"/>
    <w:rsid w:val="007E05D0"/>
    <w:rsid w:val="007E2543"/>
    <w:rsid w:val="007F561E"/>
    <w:rsid w:val="00800991"/>
    <w:rsid w:val="008079A3"/>
    <w:rsid w:val="00810B2D"/>
    <w:rsid w:val="00810E4D"/>
    <w:rsid w:val="008118EE"/>
    <w:rsid w:val="00816477"/>
    <w:rsid w:val="00823C60"/>
    <w:rsid w:val="0082546E"/>
    <w:rsid w:val="00826814"/>
    <w:rsid w:val="00832A37"/>
    <w:rsid w:val="008376D8"/>
    <w:rsid w:val="00837A68"/>
    <w:rsid w:val="00840465"/>
    <w:rsid w:val="00844BD0"/>
    <w:rsid w:val="00860000"/>
    <w:rsid w:val="00862D4C"/>
    <w:rsid w:val="00863A4C"/>
    <w:rsid w:val="008651F0"/>
    <w:rsid w:val="00867737"/>
    <w:rsid w:val="00871D43"/>
    <w:rsid w:val="008720A2"/>
    <w:rsid w:val="00872983"/>
    <w:rsid w:val="00876550"/>
    <w:rsid w:val="00882196"/>
    <w:rsid w:val="00884DC5"/>
    <w:rsid w:val="00892CC8"/>
    <w:rsid w:val="008A47F4"/>
    <w:rsid w:val="008A521F"/>
    <w:rsid w:val="008B409C"/>
    <w:rsid w:val="008B4434"/>
    <w:rsid w:val="008B5FD3"/>
    <w:rsid w:val="008C27B2"/>
    <w:rsid w:val="008C6915"/>
    <w:rsid w:val="008C6AE6"/>
    <w:rsid w:val="008D2E1B"/>
    <w:rsid w:val="008D46A7"/>
    <w:rsid w:val="008D4DD3"/>
    <w:rsid w:val="008D634C"/>
    <w:rsid w:val="008D7F7F"/>
    <w:rsid w:val="008E3F83"/>
    <w:rsid w:val="008F2CE1"/>
    <w:rsid w:val="00900836"/>
    <w:rsid w:val="00900A4B"/>
    <w:rsid w:val="00901439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41F86"/>
    <w:rsid w:val="009475A0"/>
    <w:rsid w:val="0095103A"/>
    <w:rsid w:val="009510FB"/>
    <w:rsid w:val="00951659"/>
    <w:rsid w:val="009575A1"/>
    <w:rsid w:val="00957F8A"/>
    <w:rsid w:val="00962E55"/>
    <w:rsid w:val="0096443E"/>
    <w:rsid w:val="00965569"/>
    <w:rsid w:val="00980CA8"/>
    <w:rsid w:val="009877BD"/>
    <w:rsid w:val="00992058"/>
    <w:rsid w:val="00992DAE"/>
    <w:rsid w:val="00995540"/>
    <w:rsid w:val="009956D5"/>
    <w:rsid w:val="00997F76"/>
    <w:rsid w:val="009A6243"/>
    <w:rsid w:val="009A72D4"/>
    <w:rsid w:val="009A758F"/>
    <w:rsid w:val="009B0054"/>
    <w:rsid w:val="009B38D1"/>
    <w:rsid w:val="009B5711"/>
    <w:rsid w:val="009B71D0"/>
    <w:rsid w:val="009C2C1D"/>
    <w:rsid w:val="009C339A"/>
    <w:rsid w:val="009C5F73"/>
    <w:rsid w:val="009D0145"/>
    <w:rsid w:val="009D0E15"/>
    <w:rsid w:val="009D238E"/>
    <w:rsid w:val="009F4B01"/>
    <w:rsid w:val="009F513A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7506"/>
    <w:rsid w:val="00A36858"/>
    <w:rsid w:val="00A409C5"/>
    <w:rsid w:val="00A43DB3"/>
    <w:rsid w:val="00A440B2"/>
    <w:rsid w:val="00A44526"/>
    <w:rsid w:val="00A54CCA"/>
    <w:rsid w:val="00A55346"/>
    <w:rsid w:val="00A602C4"/>
    <w:rsid w:val="00A6416E"/>
    <w:rsid w:val="00A643D5"/>
    <w:rsid w:val="00A65827"/>
    <w:rsid w:val="00A663A2"/>
    <w:rsid w:val="00A66534"/>
    <w:rsid w:val="00A67E9F"/>
    <w:rsid w:val="00A7149B"/>
    <w:rsid w:val="00A752EA"/>
    <w:rsid w:val="00A76B86"/>
    <w:rsid w:val="00A77A4E"/>
    <w:rsid w:val="00A8150C"/>
    <w:rsid w:val="00A8238B"/>
    <w:rsid w:val="00A83F70"/>
    <w:rsid w:val="00A86D5E"/>
    <w:rsid w:val="00A96F9C"/>
    <w:rsid w:val="00A979E6"/>
    <w:rsid w:val="00AA0076"/>
    <w:rsid w:val="00AA11F9"/>
    <w:rsid w:val="00AA22B1"/>
    <w:rsid w:val="00AA68DC"/>
    <w:rsid w:val="00AB1C6B"/>
    <w:rsid w:val="00AC560F"/>
    <w:rsid w:val="00AD0608"/>
    <w:rsid w:val="00AD0D70"/>
    <w:rsid w:val="00AD0E37"/>
    <w:rsid w:val="00AD5520"/>
    <w:rsid w:val="00B015F6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4624"/>
    <w:rsid w:val="00B66355"/>
    <w:rsid w:val="00B70E0F"/>
    <w:rsid w:val="00B70F60"/>
    <w:rsid w:val="00B714BE"/>
    <w:rsid w:val="00B7371E"/>
    <w:rsid w:val="00B74AD8"/>
    <w:rsid w:val="00B8184F"/>
    <w:rsid w:val="00B908A1"/>
    <w:rsid w:val="00B91234"/>
    <w:rsid w:val="00B921D8"/>
    <w:rsid w:val="00BA19BA"/>
    <w:rsid w:val="00BA3E73"/>
    <w:rsid w:val="00BB2543"/>
    <w:rsid w:val="00BB363B"/>
    <w:rsid w:val="00BC66B5"/>
    <w:rsid w:val="00BD42D0"/>
    <w:rsid w:val="00BD562D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11EAA"/>
    <w:rsid w:val="00C21261"/>
    <w:rsid w:val="00C21564"/>
    <w:rsid w:val="00C21FC5"/>
    <w:rsid w:val="00C22BCA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6061B"/>
    <w:rsid w:val="00C61D56"/>
    <w:rsid w:val="00C669E3"/>
    <w:rsid w:val="00C673EA"/>
    <w:rsid w:val="00C71CF8"/>
    <w:rsid w:val="00C72A2A"/>
    <w:rsid w:val="00C741A0"/>
    <w:rsid w:val="00C76454"/>
    <w:rsid w:val="00C84E01"/>
    <w:rsid w:val="00C90C1A"/>
    <w:rsid w:val="00C92D0F"/>
    <w:rsid w:val="00C94155"/>
    <w:rsid w:val="00C9524B"/>
    <w:rsid w:val="00CA149B"/>
    <w:rsid w:val="00CA4FFB"/>
    <w:rsid w:val="00CA5604"/>
    <w:rsid w:val="00CB028C"/>
    <w:rsid w:val="00CB1DFE"/>
    <w:rsid w:val="00CC0495"/>
    <w:rsid w:val="00CD02C4"/>
    <w:rsid w:val="00CD09B7"/>
    <w:rsid w:val="00CD39C8"/>
    <w:rsid w:val="00CE4D72"/>
    <w:rsid w:val="00CF4AA3"/>
    <w:rsid w:val="00D018C8"/>
    <w:rsid w:val="00D037F2"/>
    <w:rsid w:val="00D05B5F"/>
    <w:rsid w:val="00D06086"/>
    <w:rsid w:val="00D06DD8"/>
    <w:rsid w:val="00D0780E"/>
    <w:rsid w:val="00D105F1"/>
    <w:rsid w:val="00D126E6"/>
    <w:rsid w:val="00D15889"/>
    <w:rsid w:val="00D2032E"/>
    <w:rsid w:val="00D22D62"/>
    <w:rsid w:val="00D24B4F"/>
    <w:rsid w:val="00D25891"/>
    <w:rsid w:val="00D31EDE"/>
    <w:rsid w:val="00D3307A"/>
    <w:rsid w:val="00D33B17"/>
    <w:rsid w:val="00D41520"/>
    <w:rsid w:val="00D50400"/>
    <w:rsid w:val="00D54877"/>
    <w:rsid w:val="00D54D8F"/>
    <w:rsid w:val="00D55D97"/>
    <w:rsid w:val="00D61213"/>
    <w:rsid w:val="00D66287"/>
    <w:rsid w:val="00D74257"/>
    <w:rsid w:val="00D8194B"/>
    <w:rsid w:val="00D84B0A"/>
    <w:rsid w:val="00D85898"/>
    <w:rsid w:val="00D86E42"/>
    <w:rsid w:val="00D9333D"/>
    <w:rsid w:val="00D958AB"/>
    <w:rsid w:val="00D96669"/>
    <w:rsid w:val="00D976ED"/>
    <w:rsid w:val="00DA01A4"/>
    <w:rsid w:val="00DA02AB"/>
    <w:rsid w:val="00DA09F5"/>
    <w:rsid w:val="00DA42CC"/>
    <w:rsid w:val="00DA5AB5"/>
    <w:rsid w:val="00DA7499"/>
    <w:rsid w:val="00DB5F87"/>
    <w:rsid w:val="00DB6008"/>
    <w:rsid w:val="00DC34EE"/>
    <w:rsid w:val="00DD0D84"/>
    <w:rsid w:val="00DE0E8A"/>
    <w:rsid w:val="00DE6AC3"/>
    <w:rsid w:val="00DE79B9"/>
    <w:rsid w:val="00DF7F0A"/>
    <w:rsid w:val="00E0695C"/>
    <w:rsid w:val="00E16A12"/>
    <w:rsid w:val="00E258B2"/>
    <w:rsid w:val="00E427CC"/>
    <w:rsid w:val="00E51429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90767"/>
    <w:rsid w:val="00E91214"/>
    <w:rsid w:val="00E9309C"/>
    <w:rsid w:val="00E93CD6"/>
    <w:rsid w:val="00E957CB"/>
    <w:rsid w:val="00E97614"/>
    <w:rsid w:val="00EA2140"/>
    <w:rsid w:val="00EA23CC"/>
    <w:rsid w:val="00EA2AB0"/>
    <w:rsid w:val="00EA67E3"/>
    <w:rsid w:val="00ED44B8"/>
    <w:rsid w:val="00ED650C"/>
    <w:rsid w:val="00ED6575"/>
    <w:rsid w:val="00EE0DEA"/>
    <w:rsid w:val="00EE1597"/>
    <w:rsid w:val="00EE2E74"/>
    <w:rsid w:val="00EE41B2"/>
    <w:rsid w:val="00EE48C0"/>
    <w:rsid w:val="00EF5A2E"/>
    <w:rsid w:val="00EF63E3"/>
    <w:rsid w:val="00EF6D0E"/>
    <w:rsid w:val="00EF7AE0"/>
    <w:rsid w:val="00F00D3B"/>
    <w:rsid w:val="00F01A74"/>
    <w:rsid w:val="00F0709E"/>
    <w:rsid w:val="00F15762"/>
    <w:rsid w:val="00F17BF9"/>
    <w:rsid w:val="00F20A3E"/>
    <w:rsid w:val="00F25695"/>
    <w:rsid w:val="00F26EA3"/>
    <w:rsid w:val="00F3357E"/>
    <w:rsid w:val="00F35084"/>
    <w:rsid w:val="00F4354E"/>
    <w:rsid w:val="00F437C5"/>
    <w:rsid w:val="00F43F13"/>
    <w:rsid w:val="00F61445"/>
    <w:rsid w:val="00F7040D"/>
    <w:rsid w:val="00F71A37"/>
    <w:rsid w:val="00F73E85"/>
    <w:rsid w:val="00F868C3"/>
    <w:rsid w:val="00F914AE"/>
    <w:rsid w:val="00F922D6"/>
    <w:rsid w:val="00F9374C"/>
    <w:rsid w:val="00F97ACC"/>
    <w:rsid w:val="00F97FB7"/>
    <w:rsid w:val="00FA04B6"/>
    <w:rsid w:val="00FA0FAF"/>
    <w:rsid w:val="00FA4EF4"/>
    <w:rsid w:val="00FA7EDF"/>
    <w:rsid w:val="00FB4E8E"/>
    <w:rsid w:val="00FB6C83"/>
    <w:rsid w:val="00FB7288"/>
    <w:rsid w:val="00FC5A75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0C523F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0D561-E1D1-40EA-9251-0B01D9B8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4</Pages>
  <Words>1496</Words>
  <Characters>8083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135</cp:revision>
  <cp:lastPrinted>2017-04-19T20:19:00Z</cp:lastPrinted>
  <dcterms:created xsi:type="dcterms:W3CDTF">2017-08-28T14:40:00Z</dcterms:created>
  <dcterms:modified xsi:type="dcterms:W3CDTF">2018-03-13T12:54:00Z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